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603" w:rsidRDefault="00815603" w:rsidP="00815603">
      <w:pPr>
        <w:tabs>
          <w:tab w:val="left" w:pos="708"/>
          <w:tab w:val="left" w:pos="1060"/>
          <w:tab w:val="left" w:pos="1416"/>
          <w:tab w:val="left" w:pos="2124"/>
          <w:tab w:val="left" w:pos="2832"/>
          <w:tab w:val="left" w:pos="3855"/>
        </w:tabs>
        <w:rPr>
          <w:rFonts w:ascii="Times New Roman" w:hAnsi="Times New Roman"/>
        </w:rPr>
      </w:pPr>
    </w:p>
    <w:p w:rsidR="00815603" w:rsidRPr="00851BCE" w:rsidRDefault="00815603" w:rsidP="008156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815603" w:rsidRPr="00851BCE" w:rsidRDefault="00815603" w:rsidP="008156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Хоринский район</w:t>
      </w:r>
    </w:p>
    <w:p w:rsidR="00815603" w:rsidRPr="00851BCE" w:rsidRDefault="00580A53" w:rsidP="008156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815603" w:rsidRPr="00851BCE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   сельское поселение</w:t>
      </w:r>
    </w:p>
    <w:p w:rsidR="00815603" w:rsidRPr="00AA551A" w:rsidRDefault="00815603" w:rsidP="00815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«Хасуртайское»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815603" w:rsidRPr="00AA551A" w:rsidRDefault="00815603" w:rsidP="008156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671425 РБ, Хоринский район,</w:t>
      </w:r>
    </w:p>
    <w:p w:rsidR="00815603" w:rsidRPr="00AA551A" w:rsidRDefault="00815603" w:rsidP="008156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Хасурта,ул.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15603" w:rsidRPr="00EE7FED" w:rsidRDefault="00815603" w:rsidP="0058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</w:p>
    <w:p w:rsidR="00580A53" w:rsidRDefault="00580A53" w:rsidP="00580A53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A53" w:rsidRPr="00580A53" w:rsidRDefault="00580A53" w:rsidP="00580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8"/>
        </w:rPr>
      </w:pPr>
      <w:r w:rsidRPr="00580A53">
        <w:rPr>
          <w:rFonts w:ascii="Times New Roman" w:eastAsia="Times New Roman" w:hAnsi="Times New Roman" w:cs="Times New Roman"/>
          <w:b/>
          <w:bCs/>
          <w:caps/>
          <w:sz w:val="24"/>
          <w:szCs w:val="28"/>
        </w:rPr>
        <w:t xml:space="preserve">постановление  № </w:t>
      </w:r>
      <w:r w:rsidR="006038CC">
        <w:rPr>
          <w:rFonts w:ascii="Times New Roman" w:eastAsia="Times New Roman" w:hAnsi="Times New Roman" w:cs="Times New Roman"/>
          <w:b/>
          <w:bCs/>
          <w:caps/>
          <w:sz w:val="24"/>
          <w:szCs w:val="28"/>
        </w:rPr>
        <w:t>1</w:t>
      </w:r>
    </w:p>
    <w:p w:rsidR="00580A53" w:rsidRPr="00580A53" w:rsidRDefault="00580A53" w:rsidP="00580A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0A53">
        <w:rPr>
          <w:rFonts w:ascii="Times New Roman" w:eastAsia="Times New Roman" w:hAnsi="Times New Roman" w:cs="Times New Roman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Хасурта                                                                                       </w:t>
      </w:r>
      <w:r w:rsidR="00B42A7B">
        <w:rPr>
          <w:rFonts w:ascii="Times New Roman" w:eastAsia="Times New Roman" w:hAnsi="Times New Roman" w:cs="Times New Roman"/>
          <w:sz w:val="24"/>
          <w:szCs w:val="24"/>
        </w:rPr>
        <w:t>от  «13</w:t>
      </w:r>
      <w:r w:rsidRPr="00580A53">
        <w:rPr>
          <w:rFonts w:ascii="Times New Roman" w:eastAsia="Times New Roman" w:hAnsi="Times New Roman" w:cs="Times New Roman"/>
          <w:sz w:val="24"/>
          <w:szCs w:val="24"/>
        </w:rPr>
        <w:t>» марта 2025  года.</w:t>
      </w: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A53" w:rsidRPr="00580A53" w:rsidRDefault="00580A53" w:rsidP="00580A53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A53">
        <w:rPr>
          <w:rFonts w:ascii="Times New Roman" w:eastAsia="Times New Roman" w:hAnsi="Times New Roman" w:cs="Arial"/>
          <w:b/>
          <w:bCs/>
          <w:sz w:val="24"/>
          <w:szCs w:val="24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сельское поселение «</w:t>
      </w:r>
      <w:r>
        <w:rPr>
          <w:rFonts w:ascii="Times New Roman" w:eastAsia="Times New Roman" w:hAnsi="Times New Roman" w:cs="Arial"/>
          <w:b/>
          <w:bCs/>
          <w:sz w:val="24"/>
          <w:szCs w:val="24"/>
        </w:rPr>
        <w:t>Хасуртайское</w:t>
      </w:r>
      <w:r w:rsidRPr="00580A53">
        <w:rPr>
          <w:rFonts w:ascii="Times New Roman" w:eastAsia="Times New Roman" w:hAnsi="Times New Roman" w:cs="Arial"/>
          <w:b/>
          <w:bCs/>
          <w:sz w:val="24"/>
          <w:szCs w:val="24"/>
        </w:rPr>
        <w:t>» муниципального района «Хоринский район» Республики Бурятия</w:t>
      </w: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0A53" w:rsidRDefault="00580A53" w:rsidP="001801A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В соответствии с Федеральными законами Российской Федерации от 6 октября 2003 года № 131 – ФЗ «Об общих принципах организации местного самоуправления в Российской Федерации», </w:t>
      </w:r>
      <w:r w:rsidRPr="00580A53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580A53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580A5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2 марта 2007 года № 25-ФЗ «О муниципальной службе в Российской Федерации», Федеральным законом Российской Федерации </w:t>
      </w:r>
      <w:r w:rsidRPr="00580A53">
        <w:rPr>
          <w:rFonts w:ascii="Times New Roman" w:eastAsia="Times New Roman" w:hAnsi="Times New Roman" w:cs="Times New Roman"/>
          <w:sz w:val="28"/>
          <w:szCs w:val="28"/>
        </w:rPr>
        <w:t>от 25 декабря 2008 года № 273-ФЗ</w:t>
      </w:r>
      <w:r w:rsidRPr="00580A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80A53">
        <w:rPr>
          <w:rFonts w:ascii="Times New Roman" w:eastAsia="Times New Roman" w:hAnsi="Times New Roman" w:cs="Times New Roman"/>
          <w:sz w:val="28"/>
          <w:szCs w:val="28"/>
        </w:rPr>
        <w:t>«О противодействии коррупции»,</w:t>
      </w:r>
      <w:r w:rsidRPr="00580A53">
        <w:rPr>
          <w:rFonts w:ascii="Times New Roman" w:eastAsia="Times New Roman" w:hAnsi="Times New Roman" w:cs="Times New Roman"/>
          <w:bCs/>
          <w:sz w:val="28"/>
          <w:szCs w:val="28"/>
        </w:rPr>
        <w:t xml:space="preserve">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руководствуясь Указом </w:t>
      </w:r>
      <w:r w:rsidRPr="00580A53">
        <w:rPr>
          <w:rFonts w:ascii="Times New Roman" w:eastAsia="Times New Roman" w:hAnsi="Times New Roman" w:cs="Times New Roman"/>
          <w:sz w:val="28"/>
          <w:szCs w:val="28"/>
        </w:rPr>
        <w:t>Президента Российской Федерации от 25 января 2024 года № 71 «О внесении изменений в некоторые акты Президента Российской Федерации</w:t>
      </w:r>
      <w:r w:rsidRPr="00580A5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Pr="00580A53">
        <w:rPr>
          <w:rFonts w:ascii="Times New Roman" w:eastAsia="Times New Roman" w:hAnsi="Times New Roman" w:cs="Arial"/>
          <w:bCs/>
          <w:sz w:val="28"/>
          <w:szCs w:val="28"/>
        </w:rPr>
        <w:t>муниципального образования сельское поселение «</w:t>
      </w:r>
      <w:r>
        <w:rPr>
          <w:rFonts w:ascii="Times New Roman" w:eastAsia="Times New Roman" w:hAnsi="Times New Roman" w:cs="Arial"/>
          <w:bCs/>
          <w:sz w:val="28"/>
          <w:szCs w:val="28"/>
        </w:rPr>
        <w:t>Хасуртайское</w:t>
      </w:r>
      <w:r w:rsidRPr="00580A53">
        <w:rPr>
          <w:rFonts w:ascii="Times New Roman" w:eastAsia="Times New Roman" w:hAnsi="Times New Roman" w:cs="Arial"/>
          <w:bCs/>
          <w:sz w:val="28"/>
          <w:szCs w:val="28"/>
        </w:rPr>
        <w:t>» муниципального района «Хор</w:t>
      </w:r>
      <w:r w:rsidR="001801AF">
        <w:rPr>
          <w:rFonts w:ascii="Times New Roman" w:eastAsia="Times New Roman" w:hAnsi="Times New Roman" w:cs="Arial"/>
          <w:bCs/>
          <w:sz w:val="28"/>
          <w:szCs w:val="28"/>
        </w:rPr>
        <w:t>инский район» Республики Бурятия</w:t>
      </w:r>
      <w:r w:rsidRPr="00580A53">
        <w:rPr>
          <w:rFonts w:ascii="Times New Roman" w:eastAsia="Times New Roman" w:hAnsi="Times New Roman" w:cs="Times New Roman"/>
          <w:b/>
          <w:sz w:val="32"/>
          <w:szCs w:val="32"/>
        </w:rPr>
        <w:t xml:space="preserve"> п о с т а н о в л я е т:</w:t>
      </w:r>
    </w:p>
    <w:p w:rsidR="001801AF" w:rsidRPr="00580A53" w:rsidRDefault="001801AF" w:rsidP="001801A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0A53" w:rsidRPr="00580A53" w:rsidRDefault="00580A53" w:rsidP="00580A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1. Утвердить Положение о комиссии </w:t>
      </w:r>
      <w:r w:rsidRPr="00580A53"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>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сельское поселение «</w:t>
      </w: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>Хасуртайское</w:t>
      </w:r>
      <w:r w:rsidRPr="00580A53"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 xml:space="preserve">» Хоринского района Республики Бурятия 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(прилагается).</w:t>
      </w:r>
    </w:p>
    <w:p w:rsidR="00580A53" w:rsidRPr="00580A53" w:rsidRDefault="00580A53" w:rsidP="00580A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. Признать утратившим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силу постановление администрации муниципального образования сельское поселение «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Хасуртайское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» Хоринского района Республики Бурятия от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16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07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.2018 года №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7-1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О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комиссии по соблюдению требований к служебному поведению 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lastRenderedPageBreak/>
        <w:t>муниципальных служащих</w:t>
      </w:r>
      <w:bookmarkEnd w:id="0"/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и урегулированию конфликта интересов в администрации муниципального образования сельское поселение «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Хасуртайское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».</w:t>
      </w:r>
    </w:p>
    <w:p w:rsidR="00580A53" w:rsidRPr="00580A53" w:rsidRDefault="00580A53" w:rsidP="00580A53">
      <w:pPr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580A5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      3. Обнародовать настоящее постановление путем </w:t>
      </w:r>
      <w:r w:rsidRPr="00580A53">
        <w:rPr>
          <w:rFonts w:ascii="Times New Roman" w:eastAsia="Calibri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размещения на официальном сайте муниципального образования</w:t>
      </w:r>
      <w:r w:rsidRPr="00580A5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сельское поселение «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Хасуртайское</w:t>
      </w:r>
      <w:r w:rsidRPr="00580A5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».        </w:t>
      </w:r>
    </w:p>
    <w:p w:rsidR="00580A53" w:rsidRPr="00580A53" w:rsidRDefault="00580A53" w:rsidP="00580A53">
      <w:pPr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580A5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  4. Постановление вступает в силу после  обнародования.</w:t>
      </w:r>
    </w:p>
    <w:p w:rsidR="00580A53" w:rsidRPr="00580A53" w:rsidRDefault="00580A53" w:rsidP="00580A53">
      <w:pPr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580A53" w:rsidRPr="00580A53" w:rsidRDefault="00580A53" w:rsidP="00580A53">
      <w:pPr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580A53" w:rsidRP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Глава  муниципального образования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сельское поселение  «</w:t>
      </w:r>
      <w:r>
        <w:rPr>
          <w:rFonts w:ascii="Times New Roman" w:eastAsia="Times New Roman" w:hAnsi="Times New Roman" w:cs="Times New Roman"/>
          <w:sz w:val="28"/>
          <w:szCs w:val="28"/>
        </w:rPr>
        <w:t>Хасуртайское</w:t>
      </w: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»: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Л.В. Иванова</w:t>
      </w: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0A53" w:rsidRP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801AF" w:rsidRDefault="001801AF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801AF" w:rsidRPr="00580A53" w:rsidRDefault="001801AF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0A53" w:rsidRP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bCs/>
          <w:sz w:val="28"/>
          <w:szCs w:val="28"/>
        </w:rPr>
        <w:t>УТВЕРЖДЕНО</w:t>
      </w:r>
    </w:p>
    <w:p w:rsidR="00580A53" w:rsidRP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80A53">
        <w:rPr>
          <w:rFonts w:ascii="Times New Roman" w:eastAsia="Times New Roman" w:hAnsi="Times New Roman" w:cs="Times New Roman"/>
          <w:bCs/>
          <w:sz w:val="20"/>
          <w:szCs w:val="20"/>
        </w:rPr>
        <w:t>постановлением администрации</w:t>
      </w:r>
    </w:p>
    <w:p w:rsidR="00580A53" w:rsidRPr="00580A53" w:rsidRDefault="00580A53" w:rsidP="00580A5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</w:rPr>
      </w:pPr>
      <w:r w:rsidRPr="00580A53">
        <w:rPr>
          <w:rFonts w:ascii="Times New Roman" w:eastAsia="Times New Roman" w:hAnsi="Times New Roman" w:cs="Times New Roman"/>
          <w:bCs/>
          <w:sz w:val="20"/>
          <w:szCs w:val="20"/>
        </w:rPr>
        <w:t>муниципального образования сельское поселение «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Хасуртайское</w:t>
      </w:r>
      <w:r w:rsidRPr="00580A53">
        <w:rPr>
          <w:rFonts w:ascii="Times New Roman" w:eastAsia="Times New Roman" w:hAnsi="Times New Roman" w:cs="Times New Roman"/>
          <w:bCs/>
          <w:sz w:val="20"/>
          <w:szCs w:val="20"/>
        </w:rPr>
        <w:t>» Хоринского района Республики Бурятия №</w:t>
      </w:r>
      <w:r w:rsidR="006038CC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580A5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580A5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от «04» марта 2025 г.</w:t>
      </w:r>
    </w:p>
    <w:p w:rsidR="00580A53" w:rsidRPr="00580A53" w:rsidRDefault="00580A53" w:rsidP="00580A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0A53" w:rsidRPr="00580A53" w:rsidRDefault="00580A53" w:rsidP="00580A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A53" w:rsidRPr="00580A53" w:rsidRDefault="00580A53" w:rsidP="00580A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bCs/>
          <w:sz w:val="28"/>
          <w:szCs w:val="28"/>
        </w:rPr>
        <w:t>ПОЛОЖЕНИЕ</w:t>
      </w:r>
    </w:p>
    <w:p w:rsidR="00580A53" w:rsidRPr="00580A53" w:rsidRDefault="00580A53" w:rsidP="00580A53">
      <w:pPr>
        <w:spacing w:after="0" w:line="100" w:lineRule="atLeast"/>
        <w:ind w:firstLine="709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  <w:r w:rsidRPr="00580A53">
        <w:rPr>
          <w:rFonts w:ascii="Times New Roman" w:eastAsia="Times New Roman" w:hAnsi="Times New Roman" w:cs="Arial"/>
          <w:bCs/>
          <w:sz w:val="28"/>
          <w:szCs w:val="28"/>
        </w:rPr>
        <w:t xml:space="preserve">о комиссии по соблюдению требований к служебному </w:t>
      </w:r>
    </w:p>
    <w:p w:rsidR="00580A53" w:rsidRPr="00580A53" w:rsidRDefault="00580A53" w:rsidP="00580A53">
      <w:pPr>
        <w:spacing w:after="0" w:line="100" w:lineRule="atLeast"/>
        <w:ind w:firstLine="709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  <w:r w:rsidRPr="00580A53">
        <w:rPr>
          <w:rFonts w:ascii="Times New Roman" w:eastAsia="Times New Roman" w:hAnsi="Times New Roman" w:cs="Arial"/>
          <w:bCs/>
          <w:sz w:val="28"/>
          <w:szCs w:val="28"/>
        </w:rPr>
        <w:t>поведению муниципальных служащих и урегулированию конфликта интересов в администрации муниципального образования сельское поселение «</w:t>
      </w:r>
      <w:r w:rsidR="006038CC">
        <w:rPr>
          <w:rFonts w:ascii="Times New Roman" w:eastAsia="Times New Roman" w:hAnsi="Times New Roman" w:cs="Arial"/>
          <w:bCs/>
          <w:sz w:val="28"/>
          <w:szCs w:val="28"/>
        </w:rPr>
        <w:t>Хасуртайское</w:t>
      </w:r>
      <w:r w:rsidRPr="00580A53">
        <w:rPr>
          <w:rFonts w:ascii="Times New Roman" w:eastAsia="Times New Roman" w:hAnsi="Times New Roman" w:cs="Arial"/>
          <w:bCs/>
          <w:sz w:val="28"/>
          <w:szCs w:val="28"/>
        </w:rPr>
        <w:t>» Хоринского района Республики Бурятия</w:t>
      </w:r>
    </w:p>
    <w:p w:rsidR="00580A53" w:rsidRPr="00580A53" w:rsidRDefault="00580A53" w:rsidP="00580A53">
      <w:pPr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(далее -  комиссия), образуемой в администрации муниципального образования сельское поселение «</w:t>
      </w:r>
      <w:r w:rsidR="0060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Хасуртайское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 в соответствии с Федеральным </w:t>
      </w:r>
      <w:hyperlink r:id="rId6" w:anchor="dst100094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законом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от 25 декабря 2008 г. N 273-ФЗ "О противодействии коррупции".</w:t>
      </w:r>
    </w:p>
    <w:p w:rsidR="00580A53" w:rsidRPr="00580A53" w:rsidRDefault="00580A53" w:rsidP="00580A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Республики Бурятия, настоящим Положением, а также муниципальными правовыми актами.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3. Основной задачей комиссий является содействие администрации: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а) в обеспечении соблюдения муниципальными служащими ограничений и запретов, требований о предотвращении или об урегулировании конфликта интересов, исполнения обязанностей, установленных Федеральным </w:t>
      </w:r>
      <w:hyperlink r:id="rId7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законом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от 25 декабря 2008 г. N 273-ФЗ "О противодействии коррупции",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б) в осуществлении в государственном органе мер по предупреждению коррупции.</w:t>
      </w:r>
    </w:p>
    <w:p w:rsidR="00580A53" w:rsidRPr="00580A53" w:rsidRDefault="00580A53" w:rsidP="00580A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365D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 сельское поселение «</w:t>
      </w:r>
      <w:r w:rsidR="006038CC">
        <w:rPr>
          <w:rFonts w:ascii="Times New Roman" w:eastAsia="Times New Roman" w:hAnsi="Times New Roman" w:cs="Times New Roman"/>
          <w:color w:val="000000"/>
          <w:sz w:val="28"/>
          <w:szCs w:val="28"/>
        </w:rPr>
        <w:t>Хасуртайское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» Хоринского района.</w:t>
      </w:r>
    </w:p>
    <w:p w:rsidR="00580A53" w:rsidRPr="00580A53" w:rsidRDefault="00580A53" w:rsidP="00580A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5. Комиссия образуется нормативным правовым актом администрации. Указанным актом утверждаются состав комиссии и порядок ее работы.</w:t>
      </w:r>
    </w:p>
    <w:p w:rsidR="00580A53" w:rsidRPr="00580A53" w:rsidRDefault="00580A53" w:rsidP="00580A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В состав комиссии входят председатель комиссии, его заместитель, назначаемый главой администрации из числа членов комиссии, замещающих </w:t>
      </w:r>
      <w:r w:rsidRPr="00580A53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должности муниципальной службы в администрации,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6. В состав комиссии входят: 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а) заместитель главы администрации (председатель комиссии), должностное лицо, исполняющее кадровую работу администрации, ответственное за работу по профилактике коррупционных и иных правонарушений (секретарь комиссии), должностное лицо, исполняющее юридическую (правовую) работу администрации и муниципальные служащие других подразделений администрации, определяемые главой администрации;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7. Глава администрации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принять решение о включении в состав комиссии: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а) представителя общественного совета, образованного при  администрации;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представителя общественной организации ветеранов, созданной при администрации;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представителя профсоюзной организации, действующей в установленном порядке в администрации.</w:t>
      </w:r>
    </w:p>
    <w:p w:rsidR="00580A53" w:rsidRPr="00580A53" w:rsidRDefault="00580A53" w:rsidP="00580A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Лица, указанные в </w:t>
      </w:r>
      <w:hyperlink r:id="rId8" w:anchor="dst10006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подпунктах "б"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и </w:t>
      </w:r>
      <w:hyperlink r:id="rId9" w:anchor="dst100067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"в" пункта 8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и в </w:t>
      </w:r>
      <w:hyperlink r:id="rId10" w:anchor="dst10006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пункте 9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настоящего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с общественным советом, образованным при администрации, с общественной организацией ветеранов, созданной при  администрации, с профсоюзной организацией, действующей в установленном порядке в администрации, на основании запроса руководителя государственного органа. Согласование осуществляется в 10-дневный срок со дня получения запроса.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Число членов комиссии, не замещающих должности государственной службы в государственном органе, должно составлять не менее одной четверти от общего числа членов комиссии.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11.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В заседаниях комиссии с правом совещательного голоса участвуют: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администраций,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12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Основаниями для проведения заседания комиссии являются: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а) представление  главой администрации материалов проверки, свидетельствующих: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- о представлении муниципальным служащим недостоверных или неполных сведений;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б) поступившее должностному лицу, исполняющему кадровую работу администрации, ответственному за работу по профилактике коррупционных и иных правонарушений, установленном нормативным правовым актом администрации: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- обращение гражданина, замещавшего в администрации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- заявление муниципального служащего о невозможности выполнить требования Федерального </w:t>
      </w:r>
      <w:hyperlink r:id="rId11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закона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в) представление  главы администрации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представление  главой администрации материалов проверки, свидетельствующих о представлении муниципальным служащим недостоверных или неполных сведений, предусмотренных </w:t>
      </w:r>
      <w:hyperlink r:id="rId12" w:anchor="dst10002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частью 1 статьи 3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соответствием расходов лиц, замещающих государственные должности, и иных лиц их доходам");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  д) поступившее в соответствии с </w:t>
      </w:r>
      <w:hyperlink r:id="rId13" w:anchor="dst33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частью 4 статьи 12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Федерального закона от 25 декабря 2008 г. N 273-ФЗ "О противодействии коррупции" и </w:t>
      </w:r>
      <w:hyperlink r:id="rId14" w:anchor="dst1713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статьей 64.1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15.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15.1.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Обращение, указанное в </w:t>
      </w:r>
      <w:hyperlink r:id="rId15" w:anchor="dst10008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абзаце втором подпункта "б"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настоящего Положения, подается гражданином, замещавшим должность муниципальной службы в администрации, исполняющему кадровую  работу администрации, ответственному за работу по профилактике коррупционных и иных правонарушений.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Должностным лицом, исполняющим  кадровую работу администрации, ответственным за работу 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обращения с учетом требований </w:t>
      </w:r>
      <w:hyperlink r:id="rId16" w:anchor="dst2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статьи 12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Федерального закона от 25 декабря 2008 г. N 273-ФЗ "О противодействии коррупции".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15.2. Обращение, указанное в </w:t>
      </w:r>
      <w:hyperlink r:id="rId17" w:anchor="dst10008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втором подпункта "б"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15.3. Уведомление, указанное в </w:t>
      </w:r>
      <w:hyperlink r:id="rId18" w:anchor="dst1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подпункте "д"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рассматривается должностным лицом, исполняющим кадровую работу администрации, ответственным за работу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администрации, требований </w:t>
      </w:r>
      <w:hyperlink r:id="rId19" w:anchor="dst2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статьи 12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Федерального закона от 25 декабря 2008 г. N 273-ФЗ "О противодействии коррупции".</w:t>
      </w: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15.4. Уведомления, указанные в </w:t>
      </w:r>
      <w:hyperlink r:id="rId20" w:anchor="dst100153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абзаце пятом подпункта "б"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и </w:t>
      </w:r>
      <w:hyperlink r:id="rId21" w:anchor="dst10017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подпункте "е"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настоящего Положения, рассматриваются специалистом по кадровым вопросам администрации, ответственным за роботу по профилактике коррупционных и иных правонарушений, которое осуществляет подготовку мотивированных заключений по результатам рассмотрения уведомлений.</w:t>
      </w: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15.5. При подготовке мотивированного заключения по результатам рассмотрения обращения, указанного в </w:t>
      </w:r>
      <w:hyperlink r:id="rId22" w:anchor="dst10008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абзаце втором подпункта "б"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настоящего Положения, или уведомлений, указанных в </w:t>
      </w:r>
      <w:hyperlink r:id="rId23" w:anchor="dst100153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абзаце пятом подпункта "б"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и </w:t>
      </w:r>
      <w:hyperlink r:id="rId24" w:anchor="dst10014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подпунктах "д"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и </w:t>
      </w:r>
      <w:hyperlink r:id="rId25" w:anchor="dst10017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"е"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настоящего Положения, должностные лица, исполняющие кадровую работу администрации имеют право проводить собеседование с муниципальнымным служащим, представившим обращение или уведомление, получать от него письменные пояснения, а глава администрации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15.6. Мотивированные заключения, предусмотренные </w:t>
      </w:r>
      <w:hyperlink r:id="rId26" w:anchor="dst100154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пунктами 15.1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27" w:anchor="dst10015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15.3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28" w:anchor="dst10015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15.4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настоящего Положения, должны содержать: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информацию, изложенную в обращениях или уведомлениях, указанных в </w:t>
      </w:r>
      <w:hyperlink r:id="rId29" w:anchor="dst10008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абзацах втором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30" w:anchor="dst100153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пятом подпункта "б"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31" w:anchor="dst10014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подпунктах "д"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32" w:anchor="dst10017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"е"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 в </w:t>
      </w:r>
      <w:hyperlink r:id="rId33" w:anchor="dst10008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абзацах втором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34" w:anchor="dst100153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пятом подпункта "б"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35" w:anchor="dst10014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подпунктах "д"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36" w:anchor="dst10017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"е"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Положения, а также рекомендации для принятия одного из решений в соответствии с </w:t>
      </w:r>
      <w:hyperlink r:id="rId37" w:anchor="dst100102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пунктами 2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2, </w:t>
      </w:r>
      <w:hyperlink r:id="rId38" w:anchor="dst100164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23(3)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39" w:anchor="dst10018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23(4)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40" w:anchor="dst100152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24(1)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настоящего Положения или иного решения.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16. Председатель комиссии при поступлении к нему в порядке, предусмотренном нормативным правовым актом  информации, информации, содержащей основания для проведения заседания комиссии: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 </w:t>
      </w:r>
      <w:hyperlink r:id="rId41" w:anchor="dst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пунктами 16.1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и </w:t>
      </w:r>
      <w:hyperlink r:id="rId42" w:anchor="dst7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16.2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настоящего Положения;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лицу, исполняющему кадровую работу администрации, ответственному за работу по профилактике коррупционных и иных правонарушений , и с результатами ее проверки;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в) рассматривает ходатайства о приглашении на заседание комиссии лиц, указанных в </w:t>
      </w:r>
      <w:hyperlink r:id="rId43" w:anchor="dst100077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подпункте "б"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1 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  16.1. Заседание комиссии по рассмотрению заявлений, указанных в </w:t>
      </w:r>
      <w:hyperlink r:id="rId44" w:anchor="dst10008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абзацах третьем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и </w:t>
      </w:r>
      <w:hyperlink r:id="rId45" w:anchor="dst10014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четвертом подпункта "б"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 16.2.. Уведомления, указанные в </w:t>
      </w:r>
      <w:hyperlink r:id="rId46" w:anchor="dst10014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подпунктах "д"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и </w:t>
      </w:r>
      <w:hyperlink r:id="rId47" w:anchor="dst10017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"е"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как правило, рассматриваются на очередном (плановом) заседании комиссии.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17.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администрации. О намерении лично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 </w:t>
      </w:r>
      <w:hyperlink r:id="rId48" w:anchor="dst100084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подпунктами "б"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49" w:anchor="dst10017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"е"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Положения.</w:t>
      </w: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17.1. Заседания комиссии могут проводиться в отсутствие государственного служащего или гражданина в случае: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если в обращении, заявлении или уведомлении, предусмотренных </w:t>
      </w:r>
      <w:hyperlink r:id="rId50" w:anchor="dst100084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подпунктами "б"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51" w:anchor="dst10017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"е"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18.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заседании комиссии заслушиваются пояснения муниципального служащего или гражданина, замещавшего должность муниципальной службы в администрации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 20. По итогам рассмотрения вопроса, указанного в </w:t>
      </w:r>
      <w:hyperlink r:id="rId52" w:anchor="dst100082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втором подпункта "а"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комиссия принимает одно из следующих решений: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а) установить, что сведения, представленные государственным служащим в соответствии с </w:t>
      </w:r>
      <w:hyperlink r:id="rId53" w:anchor="dst100037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подпунктом "а"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являются достоверными и полными;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б) установить, что сведения, представленные государственным служащим в соответствии с </w:t>
      </w:r>
      <w:hyperlink r:id="rId54" w:anchor="dst100037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подпунктом "а"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 Положения, названного в </w:t>
      </w:r>
      <w:hyperlink r:id="rId55" w:anchor="dst100097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подпункте "а" настоящего пункта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21.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. По итогам рассмотрения вопроса, указанного в </w:t>
      </w:r>
      <w:hyperlink r:id="rId56" w:anchor="dst100083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третьем подпункта "а"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Положения, комиссия принимает одно из следующих решений: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     б) установить, что государственный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государственного органа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22. По итогам рассмотрения вопроса, указанного в </w:t>
      </w:r>
      <w:hyperlink r:id="rId57" w:anchor="dst10008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втором подпункта "б"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Положения, комиссия принимает одно из следующих решений: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23.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итогам рассмотрения вопроса, указанного в </w:t>
      </w:r>
      <w:hyperlink r:id="rId58" w:anchor="dst10008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третьем подпункта "б"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Положения, комиссия принимает одно из следующих решений: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</w:t>
      </w:r>
      <w:r w:rsidRPr="00580A53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применить к муниципальному служащему конкретную меру ответственности.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23.1. По итогам рассмотрения вопроса, указанного в </w:t>
      </w:r>
      <w:hyperlink r:id="rId59" w:anchor="dst10013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подпункте "г"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Положения, комиссия принимает одно из следующих решений: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признать, что сведения, представленные муниципальным служащим в соответствии с </w:t>
      </w:r>
      <w:hyperlink r:id="rId60" w:anchor="dst10002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частью 1 статьи 3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признать, что сведения, представленные муниципальным служащим в соответствии с </w:t>
      </w:r>
      <w:hyperlink r:id="rId61" w:anchor="dst10002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частью 1 статьи 3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 главе администрации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23.2. По итогам рассмотрения вопроса, указанного в </w:t>
      </w:r>
      <w:hyperlink r:id="rId62" w:anchor="dst10014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четвертом подпункта "б"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комиссия принимает одно из следующих решений: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признать, что обстоятельства, препятствующие выполнению требований Федерального </w:t>
      </w:r>
      <w:hyperlink r:id="rId63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закона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признать, что обстоятельства, препятствующие выполнению требований Федерального </w:t>
      </w:r>
      <w:hyperlink r:id="rId64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закона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23.3. По итогам рассмотрения вопроса, указанного в </w:t>
      </w:r>
      <w:hyperlink r:id="rId65" w:anchor="dst100153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пятом подпункта "б"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комиссия принимает одно из следующих решений: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принять меры по урегулированию конфликта интересов или по недопущению его возникновения;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главе администрации применить к муниципальному служащему конкретную меру ответственности.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23.4. По итогам рассмотрения вопроса, указанного в </w:t>
      </w:r>
      <w:hyperlink r:id="rId66" w:anchor="dst10017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подпункте "е"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Положения, комиссия принимает одно из следующих решений: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24. По итогам рассмотрения вопросов, указанных в </w:t>
      </w:r>
      <w:hyperlink r:id="rId67" w:anchor="dst100081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подпунктах "а"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68" w:anchor="dst100084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"б"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69" w:anchor="dst10013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"г"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70" w:anchor="dst10014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"д"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71" w:anchor="dst10017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"е"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 настоящего Положения, и при наличии к тому оснований комиссия может принять иное решение, чем это предусмотрено </w:t>
      </w:r>
      <w:hyperlink r:id="rId72" w:anchor="dst10009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пунктами 2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0 - </w:t>
      </w:r>
      <w:hyperlink r:id="rId73" w:anchor="dst100186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23(4)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hyperlink r:id="rId74" w:anchor="dst100152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24(1)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 настоящего Положения. Основания и мотивы принятия такого решения должны быть отражены в протоколе заседания комиссии.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26.1. По итогам рассмотрения вопроса, указанного в </w:t>
      </w:r>
      <w:hyperlink r:id="rId75" w:anchor="dst1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подпункте "д"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комиссия принимает в отношении гражданина, замещавшего должность государственной службы в государственном органе, одно из следующих решений: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 </w:t>
      </w:r>
      <w:hyperlink r:id="rId76" w:anchor="dst28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статьи 12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Федерального закона от 25 декабря 2008 г. N 273-ФЗ "О противодействии коррупции". В этом случае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</w:t>
      </w: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25. </w:t>
      </w: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рассмотрения вопроса, предусмотренного </w:t>
      </w:r>
      <w:hyperlink r:id="rId77" w:anchor="dst100087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подпунктом "в" пункта 1</w:t>
        </w:r>
      </w:hyperlink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4  настоящего Положения, комиссия принимает соответствующее решение.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 26. Для исполнения решений комиссии могут быть подготовлены проекты нормативных правовых актов администрации, решений или поручений  главы администрации, которые в установленном порядке представляются на рассмотрение главы администрации.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 27. Решения комиссии по вопросам, указанным в </w:t>
      </w:r>
      <w:hyperlink r:id="rId78" w:anchor="dst100080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пункте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  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 </w:t>
      </w:r>
      <w:hyperlink r:id="rId79" w:anchor="dst10008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втором подпункта "б"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для  главы администрации  носят рекомендательный характер. Решение, принимаемое по итогам рассмотрения вопроса, указанного в </w:t>
      </w:r>
      <w:hyperlink r:id="rId80" w:anchor="dst10008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втором подпункта "б"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>4 настоящего Положения, носит обязательный характер.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29. В протоколе заседания комиссии указываются: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ж) другие сведения;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з) результаты голосования;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и) решение и обоснование его принятия.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31. Копии протокола заседания комиссии в 7-дневный срок со дня заседания направляются главе администрации, полностью или в виде выписок из него - муниципальному служащему, а также по решению комиссии - иным заинтересованным лицам.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 32. Глава администрации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в письменной форме уведомляет комиссию в месячный срок со дня поступления к нему протокола заседания комиссии. Решение главы администрации  оглашается на ближайшем заседании комиссии и принимается к сведению без обсуждения.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администрации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34.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35.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     35.1. Выписка из решения комиссии, заверенная подписью секретаря комиссии и печатью  администрации, вручается гражданину, замещавшему должность муниципальной службы в администрации, в отношении которого рассматривался вопрос, указанный в </w:t>
      </w:r>
      <w:hyperlink r:id="rId81" w:anchor="dst100085" w:history="1">
        <w:r w:rsidRPr="00580A53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абзаце втором подпункта "б" пункта 1</w:t>
        </w:r>
      </w:hyperlink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4 настоящего Положения, под роспись или направляется заказным письмом с уведомлением по указанному им в обращении адресу не позднее одного </w:t>
      </w:r>
      <w:r w:rsidRPr="00580A53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рабочего дня, следующего за днем проведения соответствующего заседания комиссии.</w:t>
      </w:r>
    </w:p>
    <w:p w:rsidR="00580A53" w:rsidRPr="00580A53" w:rsidRDefault="00580A53" w:rsidP="00580A53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53">
        <w:rPr>
          <w:rFonts w:ascii="Times New Roman" w:eastAsia="Times New Roman" w:hAnsi="Times New Roman" w:cs="Times New Roman"/>
          <w:color w:val="000000"/>
          <w:sz w:val="28"/>
          <w:szCs w:val="28"/>
        </w:rPr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 должностным лицом, исполняющим кадровую работу администрации, ответственным за работу  по профилактике коррупционных и иных правонарушений.</w:t>
      </w:r>
    </w:p>
    <w:p w:rsidR="00580A53" w:rsidRPr="00580A53" w:rsidRDefault="00580A53" w:rsidP="00580A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A53" w:rsidRPr="00580A53" w:rsidRDefault="00580A53" w:rsidP="00580A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Pr="00580A53" w:rsidRDefault="00580A53" w:rsidP="00580A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80A53" w:rsidRDefault="00580A53" w:rsidP="0081560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A53" w:rsidRDefault="00580A53" w:rsidP="0081560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A53" w:rsidRDefault="00580A53" w:rsidP="0081560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5603" w:rsidRDefault="00815603" w:rsidP="00812763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hAnsi="Times New Roman"/>
        </w:rPr>
      </w:pPr>
    </w:p>
    <w:p w:rsidR="00815603" w:rsidRDefault="00815603" w:rsidP="00812763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hAnsi="Times New Roman"/>
        </w:rPr>
      </w:pPr>
    </w:p>
    <w:p w:rsidR="00815603" w:rsidRDefault="00815603" w:rsidP="00812763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hAnsi="Times New Roman"/>
        </w:rPr>
      </w:pPr>
    </w:p>
    <w:sectPr w:rsidR="00815603" w:rsidSect="00D87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ED7" w:rsidRDefault="00D34ED7" w:rsidP="00815603">
      <w:pPr>
        <w:spacing w:after="0" w:line="240" w:lineRule="auto"/>
      </w:pPr>
      <w:r>
        <w:separator/>
      </w:r>
    </w:p>
  </w:endnote>
  <w:endnote w:type="continuationSeparator" w:id="0">
    <w:p w:rsidR="00D34ED7" w:rsidRDefault="00D34ED7" w:rsidP="0081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ED7" w:rsidRDefault="00D34ED7" w:rsidP="00815603">
      <w:pPr>
        <w:spacing w:after="0" w:line="240" w:lineRule="auto"/>
      </w:pPr>
      <w:r>
        <w:separator/>
      </w:r>
    </w:p>
  </w:footnote>
  <w:footnote w:type="continuationSeparator" w:id="0">
    <w:p w:rsidR="00D34ED7" w:rsidRDefault="00D34ED7" w:rsidP="00815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131"/>
    <w:rsid w:val="00123D19"/>
    <w:rsid w:val="001801AF"/>
    <w:rsid w:val="001C1131"/>
    <w:rsid w:val="00297F2D"/>
    <w:rsid w:val="00391258"/>
    <w:rsid w:val="003D6D57"/>
    <w:rsid w:val="00580A53"/>
    <w:rsid w:val="006038CC"/>
    <w:rsid w:val="006D7AAE"/>
    <w:rsid w:val="00812763"/>
    <w:rsid w:val="00815603"/>
    <w:rsid w:val="00AE4F1F"/>
    <w:rsid w:val="00B42A7B"/>
    <w:rsid w:val="00D34ED7"/>
    <w:rsid w:val="00D870D4"/>
    <w:rsid w:val="00FA3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7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7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15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560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15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603"/>
    <w:rPr>
      <w:rFonts w:eastAsiaTheme="minorEastAsia"/>
      <w:lang w:eastAsia="ru-RU"/>
    </w:rPr>
  </w:style>
  <w:style w:type="paragraph" w:styleId="a8">
    <w:name w:val="Normal (Web)"/>
    <w:qFormat/>
    <w:rsid w:val="00815603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9">
    <w:name w:val="No Spacing"/>
    <w:uiPriority w:val="1"/>
    <w:qFormat/>
    <w:rsid w:val="00815603"/>
    <w:pPr>
      <w:spacing w:after="0" w:line="240" w:lineRule="auto"/>
    </w:pPr>
  </w:style>
  <w:style w:type="character" w:styleId="aa">
    <w:name w:val="Strong"/>
    <w:qFormat/>
    <w:rsid w:val="00815603"/>
    <w:rPr>
      <w:rFonts w:ascii="Tahoma" w:hAnsi="Tahoma" w:cs="Tahoma" w:hint="default"/>
      <w:b/>
      <w:bCs/>
      <w:sz w:val="14"/>
      <w:szCs w:val="14"/>
    </w:rPr>
  </w:style>
  <w:style w:type="paragraph" w:styleId="ab">
    <w:name w:val="Balloon Text"/>
    <w:basedOn w:val="a"/>
    <w:link w:val="ac"/>
    <w:uiPriority w:val="99"/>
    <w:semiHidden/>
    <w:unhideWhenUsed/>
    <w:rsid w:val="0018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01A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464894/e319cca703566186bfd83cacbeb23b217efc930e/" TargetMode="External"/><Relationship Id="rId18" Type="http://schemas.openxmlformats.org/officeDocument/2006/relationships/hyperlink" Target="https://www.consultant.ru/document/cons_doc_LAW_468056/b62a1fb9866511d7c18254a0a96e961d5154a97e/" TargetMode="External"/><Relationship Id="rId26" Type="http://schemas.openxmlformats.org/officeDocument/2006/relationships/hyperlink" Target="https://www.consultant.ru/document/cons_doc_LAW_468056/b62a1fb9866511d7c18254a0a96e961d5154a97e/" TargetMode="External"/><Relationship Id="rId39" Type="http://schemas.openxmlformats.org/officeDocument/2006/relationships/hyperlink" Target="https://www.consultant.ru/document/cons_doc_LAW_468056/b62a1fb9866511d7c18254a0a96e961d5154a97e/" TargetMode="External"/><Relationship Id="rId21" Type="http://schemas.openxmlformats.org/officeDocument/2006/relationships/hyperlink" Target="https://www.consultant.ru/document/cons_doc_LAW_468056/b62a1fb9866511d7c18254a0a96e961d5154a97e/" TargetMode="External"/><Relationship Id="rId34" Type="http://schemas.openxmlformats.org/officeDocument/2006/relationships/hyperlink" Target="https://www.consultant.ru/document/cons_doc_LAW_468056/b62a1fb9866511d7c18254a0a96e961d5154a97e/" TargetMode="External"/><Relationship Id="rId42" Type="http://schemas.openxmlformats.org/officeDocument/2006/relationships/hyperlink" Target="https://www.consultant.ru/document/cons_doc_LAW_468056/b62a1fb9866511d7c18254a0a96e961d5154a97e/" TargetMode="External"/><Relationship Id="rId47" Type="http://schemas.openxmlformats.org/officeDocument/2006/relationships/hyperlink" Target="https://www.consultant.ru/document/cons_doc_LAW_468056/b62a1fb9866511d7c18254a0a96e961d5154a97e/" TargetMode="External"/><Relationship Id="rId50" Type="http://schemas.openxmlformats.org/officeDocument/2006/relationships/hyperlink" Target="https://www.consultant.ru/document/cons_doc_LAW_468056/b62a1fb9866511d7c18254a0a96e961d5154a97e/" TargetMode="External"/><Relationship Id="rId55" Type="http://schemas.openxmlformats.org/officeDocument/2006/relationships/hyperlink" Target="https://www.consultant.ru/document/cons_doc_LAW_468056/b62a1fb9866511d7c18254a0a96e961d5154a97e/" TargetMode="External"/><Relationship Id="rId63" Type="http://schemas.openxmlformats.org/officeDocument/2006/relationships/hyperlink" Target="https://www.consultant.ru/document/cons_doc_LAW_451740/" TargetMode="External"/><Relationship Id="rId68" Type="http://schemas.openxmlformats.org/officeDocument/2006/relationships/hyperlink" Target="https://www.consultant.ru/document/cons_doc_LAW_468056/b62a1fb9866511d7c18254a0a96e961d5154a97e/" TargetMode="External"/><Relationship Id="rId76" Type="http://schemas.openxmlformats.org/officeDocument/2006/relationships/hyperlink" Target="https://www.consultant.ru/document/cons_doc_LAW_464894/e319cca703566186bfd83cacbeb23b217efc930e/" TargetMode="External"/><Relationship Id="rId7" Type="http://schemas.openxmlformats.org/officeDocument/2006/relationships/hyperlink" Target="https://www.consultant.ru/document/cons_doc_LAW_464894/" TargetMode="External"/><Relationship Id="rId71" Type="http://schemas.openxmlformats.org/officeDocument/2006/relationships/hyperlink" Target="https://www.consultant.ru/document/cons_doc_LAW_468056/b62a1fb9866511d7c18254a0a96e961d5154a97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onsultant.ru/document/cons_doc_LAW_464894/e319cca703566186bfd83cacbeb23b217efc930e/" TargetMode="External"/><Relationship Id="rId29" Type="http://schemas.openxmlformats.org/officeDocument/2006/relationships/hyperlink" Target="https://www.consultant.ru/document/cons_doc_LAW_468056/b62a1fb9866511d7c18254a0a96e961d5154a97e/" TargetMode="External"/><Relationship Id="rId11" Type="http://schemas.openxmlformats.org/officeDocument/2006/relationships/hyperlink" Target="https://www.consultant.ru/document/cons_doc_LAW_451740/" TargetMode="External"/><Relationship Id="rId24" Type="http://schemas.openxmlformats.org/officeDocument/2006/relationships/hyperlink" Target="https://www.consultant.ru/document/cons_doc_LAW_468056/b62a1fb9866511d7c18254a0a96e961d5154a97e/" TargetMode="External"/><Relationship Id="rId32" Type="http://schemas.openxmlformats.org/officeDocument/2006/relationships/hyperlink" Target="https://www.consultant.ru/document/cons_doc_LAW_468056/b62a1fb9866511d7c18254a0a96e961d5154a97e/" TargetMode="External"/><Relationship Id="rId37" Type="http://schemas.openxmlformats.org/officeDocument/2006/relationships/hyperlink" Target="https://www.consultant.ru/document/cons_doc_LAW_468056/b62a1fb9866511d7c18254a0a96e961d5154a97e/" TargetMode="External"/><Relationship Id="rId40" Type="http://schemas.openxmlformats.org/officeDocument/2006/relationships/hyperlink" Target="https://www.consultant.ru/document/cons_doc_LAW_468056/b62a1fb9866511d7c18254a0a96e961d5154a97e/" TargetMode="External"/><Relationship Id="rId45" Type="http://schemas.openxmlformats.org/officeDocument/2006/relationships/hyperlink" Target="https://www.consultant.ru/document/cons_doc_LAW_468056/b62a1fb9866511d7c18254a0a96e961d5154a97e/" TargetMode="External"/><Relationship Id="rId53" Type="http://schemas.openxmlformats.org/officeDocument/2006/relationships/hyperlink" Target="https://www.consultant.ru/document/cons_doc_LAW_450743/6d7e3292bd53d0b34006dba2fff0124bc35487bc/" TargetMode="External"/><Relationship Id="rId58" Type="http://schemas.openxmlformats.org/officeDocument/2006/relationships/hyperlink" Target="https://www.consultant.ru/document/cons_doc_LAW_468056/b62a1fb9866511d7c18254a0a96e961d5154a97e/" TargetMode="External"/><Relationship Id="rId66" Type="http://schemas.openxmlformats.org/officeDocument/2006/relationships/hyperlink" Target="https://www.consultant.ru/document/cons_doc_LAW_468056/b62a1fb9866511d7c18254a0a96e961d5154a97e/" TargetMode="External"/><Relationship Id="rId74" Type="http://schemas.openxmlformats.org/officeDocument/2006/relationships/hyperlink" Target="https://www.consultant.ru/document/cons_doc_LAW_468056/b62a1fb9866511d7c18254a0a96e961d5154a97e/" TargetMode="External"/><Relationship Id="rId79" Type="http://schemas.openxmlformats.org/officeDocument/2006/relationships/hyperlink" Target="https://www.consultant.ru/document/cons_doc_LAW_468056/b62a1fb9866511d7c18254a0a96e961d5154a97e/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www.consultant.ru/document/cons_doc_LAW_442435/30b3f8c55f65557c253227a65b908cc075ce114a/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www.consultant.ru/document/cons_doc_LAW_468056/b62a1fb9866511d7c18254a0a96e961d5154a97e/" TargetMode="External"/><Relationship Id="rId19" Type="http://schemas.openxmlformats.org/officeDocument/2006/relationships/hyperlink" Target="https://www.consultant.ru/document/cons_doc_LAW_464894/e319cca703566186bfd83cacbeb23b217efc930e/" TargetMode="External"/><Relationship Id="rId31" Type="http://schemas.openxmlformats.org/officeDocument/2006/relationships/hyperlink" Target="https://www.consultant.ru/document/cons_doc_LAW_468056/b62a1fb9866511d7c18254a0a96e961d5154a97e/" TargetMode="External"/><Relationship Id="rId44" Type="http://schemas.openxmlformats.org/officeDocument/2006/relationships/hyperlink" Target="https://www.consultant.ru/document/cons_doc_LAW_468056/b62a1fb9866511d7c18254a0a96e961d5154a97e/" TargetMode="External"/><Relationship Id="rId52" Type="http://schemas.openxmlformats.org/officeDocument/2006/relationships/hyperlink" Target="https://www.consultant.ru/document/cons_doc_LAW_468056/b62a1fb9866511d7c18254a0a96e961d5154a97e/" TargetMode="External"/><Relationship Id="rId60" Type="http://schemas.openxmlformats.org/officeDocument/2006/relationships/hyperlink" Target="https://www.consultant.ru/document/cons_doc_LAW_442435/30b3f8c55f65557c253227a65b908cc075ce114a/" TargetMode="External"/><Relationship Id="rId65" Type="http://schemas.openxmlformats.org/officeDocument/2006/relationships/hyperlink" Target="https://www.consultant.ru/document/cons_doc_LAW_468056/b62a1fb9866511d7c18254a0a96e961d5154a97e/" TargetMode="External"/><Relationship Id="rId73" Type="http://schemas.openxmlformats.org/officeDocument/2006/relationships/hyperlink" Target="https://www.consultant.ru/document/cons_doc_LAW_468056/b62a1fb9866511d7c18254a0a96e961d5154a97e/" TargetMode="External"/><Relationship Id="rId78" Type="http://schemas.openxmlformats.org/officeDocument/2006/relationships/hyperlink" Target="https://www.consultant.ru/document/cons_doc_LAW_468056/b62a1fb9866511d7c18254a0a96e961d5154a97e/" TargetMode="External"/><Relationship Id="rId81" Type="http://schemas.openxmlformats.org/officeDocument/2006/relationships/hyperlink" Target="https://www.consultant.ru/document/cons_doc_LAW_468056/b62a1fb9866511d7c18254a0a96e961d5154a97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onsultant.ru/document/cons_doc_LAW_468056/b62a1fb9866511d7c18254a0a96e961d5154a97e/" TargetMode="External"/><Relationship Id="rId14" Type="http://schemas.openxmlformats.org/officeDocument/2006/relationships/hyperlink" Target="https://www.consultant.ru/document/cons_doc_LAW_468389/991f38f48938301786d00472d880cf11d1a28ef9/" TargetMode="External"/><Relationship Id="rId22" Type="http://schemas.openxmlformats.org/officeDocument/2006/relationships/hyperlink" Target="https://www.consultant.ru/document/cons_doc_LAW_468056/b62a1fb9866511d7c18254a0a96e961d5154a97e/" TargetMode="External"/><Relationship Id="rId27" Type="http://schemas.openxmlformats.org/officeDocument/2006/relationships/hyperlink" Target="https://www.consultant.ru/document/cons_doc_LAW_468056/b62a1fb9866511d7c18254a0a96e961d5154a97e/" TargetMode="External"/><Relationship Id="rId30" Type="http://schemas.openxmlformats.org/officeDocument/2006/relationships/hyperlink" Target="https://www.consultant.ru/document/cons_doc_LAW_468056/b62a1fb9866511d7c18254a0a96e961d5154a97e/" TargetMode="External"/><Relationship Id="rId35" Type="http://schemas.openxmlformats.org/officeDocument/2006/relationships/hyperlink" Target="https://www.consultant.ru/document/cons_doc_LAW_468056/b62a1fb9866511d7c18254a0a96e961d5154a97e/" TargetMode="External"/><Relationship Id="rId43" Type="http://schemas.openxmlformats.org/officeDocument/2006/relationships/hyperlink" Target="https://www.consultant.ru/document/cons_doc_LAW_468056/b62a1fb9866511d7c18254a0a96e961d5154a97e/" TargetMode="External"/><Relationship Id="rId48" Type="http://schemas.openxmlformats.org/officeDocument/2006/relationships/hyperlink" Target="https://www.consultant.ru/document/cons_doc_LAW_468056/b62a1fb9866511d7c18254a0a96e961d5154a97e/" TargetMode="External"/><Relationship Id="rId56" Type="http://schemas.openxmlformats.org/officeDocument/2006/relationships/hyperlink" Target="https://www.consultant.ru/document/cons_doc_LAW_468056/b62a1fb9866511d7c18254a0a96e961d5154a97e/" TargetMode="External"/><Relationship Id="rId64" Type="http://schemas.openxmlformats.org/officeDocument/2006/relationships/hyperlink" Target="https://www.consultant.ru/document/cons_doc_LAW_451740/" TargetMode="External"/><Relationship Id="rId69" Type="http://schemas.openxmlformats.org/officeDocument/2006/relationships/hyperlink" Target="https://www.consultant.ru/document/cons_doc_LAW_468056/b62a1fb9866511d7c18254a0a96e961d5154a97e/" TargetMode="External"/><Relationship Id="rId77" Type="http://schemas.openxmlformats.org/officeDocument/2006/relationships/hyperlink" Target="https://www.consultant.ru/document/cons_doc_LAW_468056/b62a1fb9866511d7c18254a0a96e961d5154a97e/" TargetMode="External"/><Relationship Id="rId8" Type="http://schemas.openxmlformats.org/officeDocument/2006/relationships/hyperlink" Target="https://www.consultant.ru/document/cons_doc_LAW_468056/b62a1fb9866511d7c18254a0a96e961d5154a97e/" TargetMode="External"/><Relationship Id="rId51" Type="http://schemas.openxmlformats.org/officeDocument/2006/relationships/hyperlink" Target="https://www.consultant.ru/document/cons_doc_LAW_468056/b62a1fb9866511d7c18254a0a96e961d5154a97e/" TargetMode="External"/><Relationship Id="rId72" Type="http://schemas.openxmlformats.org/officeDocument/2006/relationships/hyperlink" Target="https://www.consultant.ru/document/cons_doc_LAW_468056/b62a1fb9866511d7c18254a0a96e961d5154a97e/" TargetMode="External"/><Relationship Id="rId80" Type="http://schemas.openxmlformats.org/officeDocument/2006/relationships/hyperlink" Target="https://www.consultant.ru/document/cons_doc_LAW_468056/b62a1fb9866511d7c18254a0a96e961d5154a97e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consultant.ru/document/cons_doc_LAW_442435/30b3f8c55f65557c253227a65b908cc075ce114a/" TargetMode="External"/><Relationship Id="rId17" Type="http://schemas.openxmlformats.org/officeDocument/2006/relationships/hyperlink" Target="https://www.consultant.ru/document/cons_doc_LAW_468056/b62a1fb9866511d7c18254a0a96e961d5154a97e/" TargetMode="External"/><Relationship Id="rId25" Type="http://schemas.openxmlformats.org/officeDocument/2006/relationships/hyperlink" Target="https://www.consultant.ru/document/cons_doc_LAW_468056/b62a1fb9866511d7c18254a0a96e961d5154a97e/" TargetMode="External"/><Relationship Id="rId33" Type="http://schemas.openxmlformats.org/officeDocument/2006/relationships/hyperlink" Target="https://www.consultant.ru/document/cons_doc_LAW_468056/b62a1fb9866511d7c18254a0a96e961d5154a97e/" TargetMode="External"/><Relationship Id="rId38" Type="http://schemas.openxmlformats.org/officeDocument/2006/relationships/hyperlink" Target="https://www.consultant.ru/document/cons_doc_LAW_468056/b62a1fb9866511d7c18254a0a96e961d5154a97e/" TargetMode="External"/><Relationship Id="rId46" Type="http://schemas.openxmlformats.org/officeDocument/2006/relationships/hyperlink" Target="https://www.consultant.ru/document/cons_doc_LAW_468056/b62a1fb9866511d7c18254a0a96e961d5154a97e/" TargetMode="External"/><Relationship Id="rId59" Type="http://schemas.openxmlformats.org/officeDocument/2006/relationships/hyperlink" Target="https://www.consultant.ru/document/cons_doc_LAW_468056/b62a1fb9866511d7c18254a0a96e961d5154a97e/" TargetMode="External"/><Relationship Id="rId67" Type="http://schemas.openxmlformats.org/officeDocument/2006/relationships/hyperlink" Target="https://www.consultant.ru/document/cons_doc_LAW_468056/b62a1fb9866511d7c18254a0a96e961d5154a97e/" TargetMode="External"/><Relationship Id="rId20" Type="http://schemas.openxmlformats.org/officeDocument/2006/relationships/hyperlink" Target="https://www.consultant.ru/document/cons_doc_LAW_468056/b62a1fb9866511d7c18254a0a96e961d5154a97e/" TargetMode="External"/><Relationship Id="rId41" Type="http://schemas.openxmlformats.org/officeDocument/2006/relationships/hyperlink" Target="https://www.consultant.ru/document/cons_doc_LAW_468056/b62a1fb9866511d7c18254a0a96e961d5154a97e/" TargetMode="External"/><Relationship Id="rId54" Type="http://schemas.openxmlformats.org/officeDocument/2006/relationships/hyperlink" Target="https://www.consultant.ru/document/cons_doc_LAW_450743/6d7e3292bd53d0b34006dba2fff0124bc35487bc/" TargetMode="External"/><Relationship Id="rId62" Type="http://schemas.openxmlformats.org/officeDocument/2006/relationships/hyperlink" Target="https://www.consultant.ru/document/cons_doc_LAW_468056/b62a1fb9866511d7c18254a0a96e961d5154a97e/" TargetMode="External"/><Relationship Id="rId70" Type="http://schemas.openxmlformats.org/officeDocument/2006/relationships/hyperlink" Target="https://www.consultant.ru/document/cons_doc_LAW_468056/b62a1fb9866511d7c18254a0a96e961d5154a97e/" TargetMode="External"/><Relationship Id="rId75" Type="http://schemas.openxmlformats.org/officeDocument/2006/relationships/hyperlink" Target="https://www.consultant.ru/document/cons_doc_LAW_468056/b62a1fb9866511d7c18254a0a96e961d5154a97e/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64894/5d02242ebd04c398d2acf7c53dbc79659b85e8f3/" TargetMode="External"/><Relationship Id="rId15" Type="http://schemas.openxmlformats.org/officeDocument/2006/relationships/hyperlink" Target="https://www.consultant.ru/document/cons_doc_LAW_468056/b62a1fb9866511d7c18254a0a96e961d5154a97e/" TargetMode="External"/><Relationship Id="rId23" Type="http://schemas.openxmlformats.org/officeDocument/2006/relationships/hyperlink" Target="https://www.consultant.ru/document/cons_doc_LAW_468056/b62a1fb9866511d7c18254a0a96e961d5154a97e/" TargetMode="External"/><Relationship Id="rId28" Type="http://schemas.openxmlformats.org/officeDocument/2006/relationships/hyperlink" Target="https://www.consultant.ru/document/cons_doc_LAW_468056/b62a1fb9866511d7c18254a0a96e961d5154a97e/" TargetMode="External"/><Relationship Id="rId36" Type="http://schemas.openxmlformats.org/officeDocument/2006/relationships/hyperlink" Target="https://www.consultant.ru/document/cons_doc_LAW_468056/b62a1fb9866511d7c18254a0a96e961d5154a97e/" TargetMode="External"/><Relationship Id="rId49" Type="http://schemas.openxmlformats.org/officeDocument/2006/relationships/hyperlink" Target="https://www.consultant.ru/document/cons_doc_LAW_468056/b62a1fb9866511d7c18254a0a96e961d5154a97e/" TargetMode="External"/><Relationship Id="rId57" Type="http://schemas.openxmlformats.org/officeDocument/2006/relationships/hyperlink" Target="https://www.consultant.ru/document/cons_doc_LAW_468056/b62a1fb9866511d7c18254a0a96e961d5154a97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6679</Words>
  <Characters>38074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komputer</cp:lastModifiedBy>
  <cp:revision>6</cp:revision>
  <cp:lastPrinted>2025-03-04T07:57:00Z</cp:lastPrinted>
  <dcterms:created xsi:type="dcterms:W3CDTF">2025-03-04T07:58:00Z</dcterms:created>
  <dcterms:modified xsi:type="dcterms:W3CDTF">2025-04-04T02:48:00Z</dcterms:modified>
</cp:coreProperties>
</file>