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84" w:rsidRPr="00737B84" w:rsidRDefault="00737B84" w:rsidP="00737B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proofErr w:type="spellStart"/>
      <w:r w:rsidRPr="00737B8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Хоринский</w:t>
      </w:r>
      <w:proofErr w:type="spellEnd"/>
      <w:r w:rsidRPr="00737B8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737B84" w:rsidRPr="00737B84" w:rsidRDefault="00737B84" w:rsidP="00737B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37B8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Совет депутатов муниципального образования   сельское поселение</w:t>
      </w:r>
    </w:p>
    <w:p w:rsidR="00737B84" w:rsidRPr="00737B84" w:rsidRDefault="00737B84" w:rsidP="00737B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7B8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737B8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Хасуртайское</w:t>
      </w:r>
      <w:proofErr w:type="spellEnd"/>
      <w:r w:rsidRPr="00737B8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»</w:t>
      </w:r>
      <w:r w:rsidRPr="00737B84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r w:rsidRPr="0073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37B84" w:rsidRPr="00737B84" w:rsidRDefault="00737B84" w:rsidP="00737B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671425 РБ, </w:t>
      </w:r>
      <w:proofErr w:type="spellStart"/>
      <w:r w:rsidRPr="0073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Хоринский</w:t>
      </w:r>
      <w:proofErr w:type="spellEnd"/>
      <w:r w:rsidRPr="0073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район,</w:t>
      </w:r>
    </w:p>
    <w:p w:rsidR="00737B84" w:rsidRPr="00737B84" w:rsidRDefault="00737B84" w:rsidP="00737B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proofErr w:type="gramStart"/>
      <w:r w:rsidRPr="0073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Хасурта,ул</w:t>
      </w:r>
      <w:proofErr w:type="spellEnd"/>
      <w:r w:rsidRPr="0073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73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Центральная,108                                                       тел.8(30148)26166                              </w:t>
      </w:r>
    </w:p>
    <w:p w:rsidR="00737B84" w:rsidRPr="00737B84" w:rsidRDefault="00737B84" w:rsidP="00737B8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7B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737B84" w:rsidRPr="00737B84" w:rsidRDefault="00737B84" w:rsidP="00737B8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7B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РЕШЕНИЕ № 18</w:t>
      </w:r>
    </w:p>
    <w:p w:rsidR="00737B84" w:rsidRPr="00737B84" w:rsidRDefault="00737B84" w:rsidP="00737B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7B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от </w:t>
      </w:r>
      <w:proofErr w:type="gramStart"/>
      <w:r w:rsidRPr="00737B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 26</w:t>
      </w:r>
      <w:proofErr w:type="gramEnd"/>
      <w:r w:rsidRPr="00737B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»  февраля  2025 года</w:t>
      </w:r>
    </w:p>
    <w:p w:rsidR="00737B84" w:rsidRPr="00737B84" w:rsidRDefault="00737B84" w:rsidP="00737B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B84" w:rsidRPr="00737B84" w:rsidRDefault="00737B84" w:rsidP="00737B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и дополнений в Положение, </w:t>
      </w:r>
      <w:proofErr w:type="gramStart"/>
      <w:r w:rsidRPr="0073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принятое  решением</w:t>
      </w:r>
      <w:proofErr w:type="gramEnd"/>
      <w:r w:rsidRPr="0073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Совета депутатов муниципального образования сельское поселение «</w:t>
      </w:r>
      <w:proofErr w:type="spellStart"/>
      <w:r w:rsidRPr="0073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Хасуртайское</w:t>
      </w:r>
      <w:proofErr w:type="spellEnd"/>
      <w:r w:rsidRPr="0073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№36 от 19.08.2019 г «Об установлении и введении в действие земельного налога на территории муниципального образования сельское поселение «</w:t>
      </w:r>
      <w:proofErr w:type="spellStart"/>
      <w:r w:rsidRPr="0073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Хасуртайское</w:t>
      </w:r>
      <w:proofErr w:type="spellEnd"/>
      <w:r w:rsidRPr="0073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37B84" w:rsidRPr="00737B84" w:rsidRDefault="00737B84" w:rsidP="00737B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7B84">
        <w:rPr>
          <w:rFonts w:ascii="Times New Roman" w:hAnsi="Times New Roman" w:cs="Times New Roman"/>
        </w:rPr>
        <w:t xml:space="preserve"> (в ред. Решения от 25.11.2019 г №10)</w:t>
      </w:r>
    </w:p>
    <w:p w:rsidR="00737B84" w:rsidRPr="00737B84" w:rsidRDefault="00737B84" w:rsidP="00737B84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737B84">
        <w:rPr>
          <w:rFonts w:ascii="Times New Roman" w:eastAsia="Calibri" w:hAnsi="Times New Roman" w:cs="Times New Roman"/>
          <w:iCs/>
        </w:rPr>
        <w:t xml:space="preserve"> (в ред. Решения от 01.11.2019 г №7)</w:t>
      </w:r>
    </w:p>
    <w:p w:rsidR="00737B84" w:rsidRPr="00737B84" w:rsidRDefault="00737B84" w:rsidP="00737B84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737B84">
        <w:rPr>
          <w:rFonts w:ascii="Times New Roman" w:eastAsia="Calibri" w:hAnsi="Times New Roman" w:cs="Times New Roman"/>
          <w:iCs/>
        </w:rPr>
        <w:t xml:space="preserve"> (в ред. Решения от 02.11.2020 г №25)</w:t>
      </w:r>
    </w:p>
    <w:p w:rsidR="00737B84" w:rsidRPr="00737B84" w:rsidRDefault="00737B84" w:rsidP="00737B84">
      <w:pPr>
        <w:spacing w:after="0" w:line="240" w:lineRule="auto"/>
        <w:ind w:firstLine="70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37B84" w:rsidRPr="00737B84" w:rsidRDefault="00737B84" w:rsidP="00737B84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737B8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соответствии с частью </w:t>
      </w:r>
      <w:proofErr w:type="gramStart"/>
      <w:r w:rsidRPr="00737B8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  статьи</w:t>
      </w:r>
      <w:proofErr w:type="gramEnd"/>
      <w:r w:rsidRPr="00737B8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387  Налогового кодекса Российской Федерации, руководствуясь Уставом </w:t>
      </w:r>
      <w:r w:rsidRPr="00737B84">
        <w:rPr>
          <w:rFonts w:ascii="Times New Roman" w:eastAsia="Calibri" w:hAnsi="Times New Roman"/>
          <w:iCs/>
          <w:lang w:eastAsia="ru-RU"/>
        </w:rPr>
        <w:t>муниципального образования сельское поселение «</w:t>
      </w:r>
      <w:proofErr w:type="spellStart"/>
      <w:r w:rsidRPr="00737B84">
        <w:rPr>
          <w:rFonts w:ascii="Times New Roman" w:eastAsia="Calibri" w:hAnsi="Times New Roman"/>
          <w:iCs/>
          <w:lang w:eastAsia="ru-RU"/>
        </w:rPr>
        <w:t>Хасуртайское</w:t>
      </w:r>
      <w:proofErr w:type="spellEnd"/>
      <w:r w:rsidRPr="00737B84">
        <w:rPr>
          <w:rFonts w:ascii="Times New Roman" w:eastAsia="Calibri" w:hAnsi="Times New Roman"/>
          <w:iCs/>
          <w:lang w:eastAsia="ru-RU"/>
        </w:rPr>
        <w:t>»,  Совет депутатов МО СП «</w:t>
      </w:r>
      <w:proofErr w:type="spellStart"/>
      <w:r w:rsidRPr="00737B84">
        <w:rPr>
          <w:rFonts w:ascii="Times New Roman" w:eastAsia="Calibri" w:hAnsi="Times New Roman"/>
          <w:iCs/>
          <w:lang w:eastAsia="ru-RU"/>
        </w:rPr>
        <w:t>Хасуртайское</w:t>
      </w:r>
      <w:proofErr w:type="spellEnd"/>
      <w:r w:rsidRPr="00737B84">
        <w:rPr>
          <w:rFonts w:ascii="Times New Roman" w:eastAsia="Calibri" w:hAnsi="Times New Roman"/>
          <w:iCs/>
          <w:lang w:eastAsia="ru-RU"/>
        </w:rPr>
        <w:t xml:space="preserve">» </w:t>
      </w:r>
      <w:r w:rsidRPr="00737B84">
        <w:rPr>
          <w:rFonts w:ascii="Times New Roman" w:eastAsia="Calibri" w:hAnsi="Times New Roman"/>
          <w:b/>
          <w:iCs/>
          <w:lang w:eastAsia="ru-RU"/>
        </w:rPr>
        <w:t>решает</w:t>
      </w:r>
      <w:r w:rsidRPr="00737B84">
        <w:rPr>
          <w:rFonts w:ascii="Times New Roman" w:eastAsia="Calibri" w:hAnsi="Times New Roman"/>
          <w:iCs/>
          <w:lang w:eastAsia="ru-RU"/>
        </w:rPr>
        <w:t xml:space="preserve">: </w:t>
      </w:r>
      <w:r w:rsidRPr="00737B8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</w:p>
    <w:p w:rsidR="00737B84" w:rsidRPr="00737B84" w:rsidRDefault="00737B84" w:rsidP="00737B84">
      <w:pPr>
        <w:spacing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737B84" w:rsidRPr="00737B84" w:rsidRDefault="00737B84" w:rsidP="00737B8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B8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Внести изменения и дополнения в Положение, принятое решением Совета депутатов </w:t>
      </w:r>
      <w:r w:rsidRPr="00737B84">
        <w:rPr>
          <w:rFonts w:ascii="Times New Roman" w:eastAsia="Calibri" w:hAnsi="Times New Roman"/>
          <w:iCs/>
          <w:lang w:eastAsia="ru-RU"/>
        </w:rPr>
        <w:t>муниципального образования сельское поселение «</w:t>
      </w:r>
      <w:proofErr w:type="spellStart"/>
      <w:r w:rsidRPr="00737B84">
        <w:rPr>
          <w:rFonts w:ascii="Times New Roman" w:eastAsia="Calibri" w:hAnsi="Times New Roman"/>
          <w:iCs/>
          <w:lang w:eastAsia="ru-RU"/>
        </w:rPr>
        <w:t>Хасуртайское</w:t>
      </w:r>
      <w:proofErr w:type="spellEnd"/>
      <w:r w:rsidRPr="00737B84">
        <w:rPr>
          <w:rFonts w:ascii="Times New Roman" w:eastAsia="Calibri" w:hAnsi="Times New Roman"/>
          <w:iCs/>
          <w:lang w:eastAsia="ru-RU"/>
        </w:rPr>
        <w:t xml:space="preserve">» </w:t>
      </w:r>
      <w:r w:rsidRPr="00737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№36 от 19.08.2019 г «Об установлении и введении в действие земельного налога на территории муниципального образования сельское поселение «</w:t>
      </w:r>
      <w:proofErr w:type="spellStart"/>
      <w:r w:rsidRPr="00737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Хасуртайское</w:t>
      </w:r>
      <w:proofErr w:type="spellEnd"/>
      <w:r w:rsidRPr="00737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737B84" w:rsidRPr="00737B84" w:rsidRDefault="00737B84" w:rsidP="00737B8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B84">
        <w:rPr>
          <w:rFonts w:ascii="Times New Roman" w:eastAsia="Calibri" w:hAnsi="Times New Roman"/>
          <w:iCs/>
          <w:lang w:eastAsia="ru-RU"/>
        </w:rPr>
        <w:t xml:space="preserve">1.В главе </w:t>
      </w:r>
      <w:r w:rsidRPr="00737B84">
        <w:rPr>
          <w:rFonts w:ascii="Times New Roman" w:eastAsia="Calibri" w:hAnsi="Times New Roman"/>
          <w:iCs/>
          <w:lang w:val="en-US" w:eastAsia="ru-RU"/>
        </w:rPr>
        <w:t>III</w:t>
      </w:r>
      <w:r w:rsidRPr="00737B84">
        <w:rPr>
          <w:rFonts w:ascii="Times New Roman" w:eastAsia="Calibri" w:hAnsi="Times New Roman"/>
          <w:iCs/>
          <w:lang w:eastAsia="ru-RU"/>
        </w:rPr>
        <w:t>:</w:t>
      </w:r>
    </w:p>
    <w:p w:rsidR="00737B84" w:rsidRPr="00737B84" w:rsidRDefault="00737B84" w:rsidP="00737B84">
      <w:pPr>
        <w:spacing w:after="0" w:line="240" w:lineRule="auto"/>
        <w:ind w:left="360"/>
        <w:jc w:val="both"/>
        <w:rPr>
          <w:rFonts w:ascii="Times New Roman" w:eastAsia="Calibri" w:hAnsi="Times New Roman"/>
          <w:iCs/>
          <w:lang w:eastAsia="ru-RU"/>
        </w:rPr>
      </w:pPr>
      <w:r w:rsidRPr="00737B84">
        <w:rPr>
          <w:rFonts w:ascii="Times New Roman" w:eastAsia="Calibri" w:hAnsi="Times New Roman"/>
          <w:iCs/>
          <w:lang w:eastAsia="ru-RU"/>
        </w:rPr>
        <w:t>- абзац 1 изложить в следующей редакции:</w:t>
      </w:r>
    </w:p>
    <w:p w:rsidR="00737B84" w:rsidRPr="00737B84" w:rsidRDefault="00737B84" w:rsidP="00737B84">
      <w:pPr>
        <w:spacing w:after="0" w:line="240" w:lineRule="auto"/>
        <w:ind w:left="360"/>
        <w:jc w:val="both"/>
        <w:rPr>
          <w:rFonts w:ascii="Times New Roman" w:eastAsia="Calibri" w:hAnsi="Times New Roman"/>
          <w:iCs/>
          <w:lang w:eastAsia="ru-RU"/>
        </w:rPr>
      </w:pPr>
      <w:r w:rsidRPr="00737B84">
        <w:rPr>
          <w:rFonts w:ascii="Times New Roman" w:eastAsia="Calibri" w:hAnsi="Times New Roman"/>
          <w:iCs/>
          <w:lang w:eastAsia="ru-RU"/>
        </w:rPr>
        <w:t xml:space="preserve">- 0,3 процента от налоговой базы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строительства, за 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 превышает 300 миллионов рублей. </w:t>
      </w:r>
    </w:p>
    <w:p w:rsidR="00737B84" w:rsidRPr="00737B84" w:rsidRDefault="00737B84" w:rsidP="00737B84">
      <w:pPr>
        <w:spacing w:after="0" w:line="240" w:lineRule="auto"/>
        <w:ind w:left="360"/>
        <w:jc w:val="both"/>
        <w:rPr>
          <w:rFonts w:ascii="Times New Roman" w:eastAsia="Calibri" w:hAnsi="Times New Roman"/>
          <w:iCs/>
          <w:lang w:eastAsia="ru-RU"/>
        </w:rPr>
      </w:pPr>
    </w:p>
    <w:p w:rsidR="00737B84" w:rsidRPr="00737B84" w:rsidRDefault="00737B84" w:rsidP="00737B84">
      <w:pPr>
        <w:spacing w:after="0" w:line="240" w:lineRule="auto"/>
        <w:ind w:left="360"/>
        <w:jc w:val="both"/>
        <w:rPr>
          <w:rFonts w:ascii="Times New Roman" w:eastAsia="Calibri" w:hAnsi="Times New Roman"/>
          <w:iCs/>
          <w:lang w:eastAsia="ru-RU"/>
        </w:rPr>
      </w:pPr>
      <w:r w:rsidRPr="00737B84">
        <w:rPr>
          <w:rFonts w:ascii="Times New Roman" w:eastAsia="Calibri" w:hAnsi="Times New Roman"/>
          <w:iCs/>
          <w:lang w:eastAsia="ru-RU"/>
        </w:rPr>
        <w:t>-  абзац 2 дополнить словами:</w:t>
      </w:r>
    </w:p>
    <w:p w:rsidR="00737B84" w:rsidRPr="00737B84" w:rsidRDefault="00737B84" w:rsidP="00737B84">
      <w:pPr>
        <w:spacing w:after="0" w:line="240" w:lineRule="auto"/>
        <w:ind w:left="360"/>
        <w:jc w:val="both"/>
        <w:rPr>
          <w:rFonts w:ascii="Times New Roman" w:eastAsia="Calibri" w:hAnsi="Times New Roman"/>
          <w:iCs/>
          <w:lang w:eastAsia="ru-RU"/>
        </w:rPr>
      </w:pPr>
      <w:r w:rsidRPr="00737B84">
        <w:rPr>
          <w:rFonts w:ascii="Times New Roman" w:eastAsia="Calibri" w:hAnsi="Times New Roman"/>
          <w:iCs/>
          <w:lang w:eastAsia="ru-RU"/>
        </w:rPr>
        <w:t xml:space="preserve">«, за исключением указанных в настоящем абзаце земельных </w:t>
      </w:r>
      <w:proofErr w:type="gramStart"/>
      <w:r w:rsidRPr="00737B84">
        <w:rPr>
          <w:rFonts w:ascii="Times New Roman" w:eastAsia="Calibri" w:hAnsi="Times New Roman"/>
          <w:iCs/>
          <w:lang w:eastAsia="ru-RU"/>
        </w:rPr>
        <w:t>участков ,</w:t>
      </w:r>
      <w:proofErr w:type="gramEnd"/>
      <w:r w:rsidRPr="00737B84">
        <w:rPr>
          <w:rFonts w:ascii="Times New Roman" w:eastAsia="Calibri" w:hAnsi="Times New Roman"/>
          <w:iCs/>
          <w:lang w:eastAsia="ru-RU"/>
        </w:rPr>
        <w:t xml:space="preserve"> кадастровая стоимость каждого из которых превышает 300 миллионов рублей;»</w:t>
      </w:r>
    </w:p>
    <w:p w:rsidR="00FE0ACC" w:rsidRPr="00FE0ACC" w:rsidRDefault="00FE0ACC" w:rsidP="00FE0A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ACC">
        <w:rPr>
          <w:rFonts w:ascii="Times New Roman" w:hAnsi="Times New Roman" w:cs="Times New Roman"/>
          <w:color w:val="000000"/>
        </w:rPr>
        <w:t>3.Настоящее решение вступает в силу по истечении одного месяца со дня его официального опубликования и распространяется на правоотношения, возникшие с 01.01.2025 года.</w:t>
      </w:r>
    </w:p>
    <w:p w:rsidR="00FE0ACC" w:rsidRPr="00FE0ACC" w:rsidRDefault="00FE0ACC" w:rsidP="00FE0A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ACC">
        <w:rPr>
          <w:rFonts w:ascii="Times New Roman" w:hAnsi="Times New Roman" w:cs="Times New Roman"/>
          <w:color w:val="000000"/>
          <w:sz w:val="24"/>
          <w:szCs w:val="24"/>
        </w:rPr>
        <w:t>4.Обнародовать настоящее решение на информационных стендах и на официальном сайте администрации муниципального образования сельское поселение «</w:t>
      </w:r>
      <w:proofErr w:type="spellStart"/>
      <w:r w:rsidRPr="00FE0ACC">
        <w:rPr>
          <w:rFonts w:ascii="Times New Roman" w:hAnsi="Times New Roman" w:cs="Times New Roman"/>
          <w:color w:val="000000"/>
          <w:sz w:val="24"/>
          <w:szCs w:val="24"/>
        </w:rPr>
        <w:t>Хасуртайское</w:t>
      </w:r>
      <w:proofErr w:type="spellEnd"/>
      <w:r w:rsidRPr="00FE0ACC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hyperlink r:id="rId4" w:history="1">
        <w:r w:rsidRPr="00FE0AC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E0AC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E0AC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khasurta</w:t>
        </w:r>
        <w:proofErr w:type="spellEnd"/>
        <w:r w:rsidRPr="00FE0AC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E0AC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E0ACC">
        <w:rPr>
          <w:rFonts w:ascii="Times New Roman" w:hAnsi="Times New Roman" w:cs="Times New Roman"/>
          <w:color w:val="000000"/>
          <w:sz w:val="24"/>
          <w:szCs w:val="24"/>
        </w:rPr>
        <w:t xml:space="preserve"> (раздел документы в сети Интернет), опубликовать в газете «</w:t>
      </w:r>
      <w:proofErr w:type="spellStart"/>
      <w:r w:rsidRPr="00FE0ACC">
        <w:rPr>
          <w:rFonts w:ascii="Times New Roman" w:hAnsi="Times New Roman" w:cs="Times New Roman"/>
          <w:color w:val="000000"/>
          <w:sz w:val="24"/>
          <w:szCs w:val="24"/>
        </w:rPr>
        <w:t>Удинская</w:t>
      </w:r>
      <w:proofErr w:type="spellEnd"/>
      <w:r w:rsidRPr="00FE0ACC">
        <w:rPr>
          <w:rFonts w:ascii="Times New Roman" w:hAnsi="Times New Roman" w:cs="Times New Roman"/>
          <w:color w:val="000000"/>
          <w:sz w:val="24"/>
          <w:szCs w:val="24"/>
        </w:rPr>
        <w:t xml:space="preserve"> новь»</w:t>
      </w:r>
    </w:p>
    <w:p w:rsidR="00737B84" w:rsidRPr="00737B84" w:rsidRDefault="00737B84" w:rsidP="00737B84">
      <w:pPr>
        <w:spacing w:after="0" w:line="240" w:lineRule="auto"/>
        <w:jc w:val="both"/>
        <w:rPr>
          <w:rFonts w:ascii="Times New Roman" w:eastAsia="Calibri" w:hAnsi="Times New Roman"/>
          <w:iCs/>
          <w:lang w:eastAsia="ru-RU"/>
        </w:rPr>
      </w:pPr>
      <w:r w:rsidRPr="00737B84">
        <w:rPr>
          <w:rFonts w:ascii="Times New Roman" w:eastAsia="Calibri" w:hAnsi="Times New Roman"/>
          <w:iCs/>
          <w:lang w:eastAsia="ru-RU"/>
        </w:rPr>
        <w:t xml:space="preserve">5. Настоящее </w:t>
      </w:r>
      <w:proofErr w:type="gramStart"/>
      <w:r w:rsidRPr="00737B84">
        <w:rPr>
          <w:rFonts w:ascii="Times New Roman" w:eastAsia="Calibri" w:hAnsi="Times New Roman"/>
          <w:iCs/>
          <w:lang w:eastAsia="ru-RU"/>
        </w:rPr>
        <w:t>решение  в</w:t>
      </w:r>
      <w:proofErr w:type="gramEnd"/>
      <w:r w:rsidRPr="00737B84">
        <w:rPr>
          <w:rFonts w:ascii="Times New Roman" w:eastAsia="Calibri" w:hAnsi="Times New Roman"/>
          <w:iCs/>
          <w:lang w:eastAsia="ru-RU"/>
        </w:rPr>
        <w:t xml:space="preserve"> течение пяти дней со дня принятия направить в Управление ФНС России по Республике Бурятия.</w:t>
      </w:r>
    </w:p>
    <w:p w:rsidR="00737B84" w:rsidRPr="00737B84" w:rsidRDefault="00737B84" w:rsidP="00737B84">
      <w:pPr>
        <w:spacing w:after="0" w:line="240" w:lineRule="auto"/>
        <w:jc w:val="both"/>
        <w:rPr>
          <w:rFonts w:ascii="Times New Roman" w:eastAsia="Calibri" w:hAnsi="Times New Roman"/>
          <w:iCs/>
          <w:lang w:eastAsia="ru-RU"/>
        </w:rPr>
      </w:pPr>
      <w:r w:rsidRPr="00737B84">
        <w:rPr>
          <w:rFonts w:ascii="Times New Roman" w:eastAsia="Calibri" w:hAnsi="Times New Roman"/>
          <w:iCs/>
          <w:lang w:eastAsia="ru-RU"/>
        </w:rPr>
        <w:lastRenderedPageBreak/>
        <w:t>6. Контроль за исполнением настоящего решения возложить на главу администрации МО СП «</w:t>
      </w:r>
      <w:proofErr w:type="spellStart"/>
      <w:r w:rsidRPr="00737B84">
        <w:rPr>
          <w:rFonts w:ascii="Times New Roman" w:eastAsia="Calibri" w:hAnsi="Times New Roman"/>
          <w:iCs/>
          <w:lang w:eastAsia="ru-RU"/>
        </w:rPr>
        <w:t>Хасуртайское</w:t>
      </w:r>
      <w:proofErr w:type="spellEnd"/>
      <w:r w:rsidRPr="00737B84">
        <w:rPr>
          <w:rFonts w:ascii="Times New Roman" w:eastAsia="Calibri" w:hAnsi="Times New Roman"/>
          <w:iCs/>
          <w:lang w:eastAsia="ru-RU"/>
        </w:rPr>
        <w:t>»</w:t>
      </w:r>
      <w:r w:rsidR="00FE0ACC">
        <w:rPr>
          <w:rFonts w:ascii="Times New Roman" w:eastAsia="Calibri" w:hAnsi="Times New Roman"/>
          <w:iCs/>
          <w:lang w:eastAsia="ru-RU"/>
        </w:rPr>
        <w:t xml:space="preserve"> Л.В. Иванову</w:t>
      </w:r>
      <w:bookmarkStart w:id="0" w:name="_GoBack"/>
      <w:bookmarkEnd w:id="0"/>
      <w:r w:rsidRPr="00737B84">
        <w:rPr>
          <w:rFonts w:ascii="Times New Roman" w:eastAsia="Calibri" w:hAnsi="Times New Roman"/>
          <w:iCs/>
          <w:lang w:eastAsia="ru-RU"/>
        </w:rPr>
        <w:t>.</w:t>
      </w:r>
    </w:p>
    <w:p w:rsidR="00737B84" w:rsidRPr="00737B84" w:rsidRDefault="00737B84" w:rsidP="00737B84">
      <w:pPr>
        <w:spacing w:after="0" w:line="240" w:lineRule="auto"/>
        <w:jc w:val="both"/>
        <w:rPr>
          <w:rFonts w:ascii="Times New Roman" w:eastAsia="Calibri" w:hAnsi="Times New Roman"/>
          <w:iCs/>
          <w:lang w:eastAsia="ru-RU"/>
        </w:rPr>
      </w:pPr>
    </w:p>
    <w:p w:rsidR="00737B84" w:rsidRPr="00737B84" w:rsidRDefault="00737B84" w:rsidP="00737B84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737B84" w:rsidRPr="00737B84" w:rsidRDefault="00737B84" w:rsidP="00737B84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37B84" w:rsidRPr="00737B84" w:rsidRDefault="00737B84" w:rsidP="00737B84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37B84" w:rsidRPr="00737B84" w:rsidRDefault="00737B84" w:rsidP="00737B84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Председатель Совета депутатов</w:t>
      </w:r>
    </w:p>
    <w:p w:rsidR="00737B84" w:rsidRPr="00737B84" w:rsidRDefault="00737B84" w:rsidP="00737B84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МО СП «</w:t>
      </w:r>
      <w:proofErr w:type="spellStart"/>
      <w:proofErr w:type="gramStart"/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Хасуртайское</w:t>
      </w:r>
      <w:proofErr w:type="spellEnd"/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/>
        </w:rPr>
        <w:t>   </w:t>
      </w:r>
      <w:proofErr w:type="gramEnd"/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</w:t>
      </w:r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Шевченко С.М.</w:t>
      </w:r>
    </w:p>
    <w:p w:rsidR="00737B84" w:rsidRPr="00737B84" w:rsidRDefault="00737B84" w:rsidP="00737B84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/>
        </w:rPr>
        <w:t> </w:t>
      </w:r>
    </w:p>
    <w:p w:rsidR="00737B84" w:rsidRPr="00737B84" w:rsidRDefault="00737B84" w:rsidP="00737B8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Глава МО СП «</w:t>
      </w:r>
      <w:proofErr w:type="spellStart"/>
      <w:proofErr w:type="gramStart"/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Хасуртайское</w:t>
      </w:r>
      <w:proofErr w:type="spellEnd"/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/>
        </w:rPr>
        <w:t>   </w:t>
      </w:r>
      <w:proofErr w:type="gramEnd"/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/>
        </w:rPr>
        <w:t>                                               </w:t>
      </w:r>
      <w:r w:rsidRPr="00737B8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Иванова Л.В.</w:t>
      </w:r>
    </w:p>
    <w:p w:rsidR="00737B84" w:rsidRPr="00737B84" w:rsidRDefault="00737B84" w:rsidP="00737B84">
      <w:pPr>
        <w:tabs>
          <w:tab w:val="left" w:pos="3780"/>
        </w:tabs>
        <w:rPr>
          <w:rFonts w:eastAsiaTheme="minorEastAsia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37B84" w:rsidRPr="00737B84" w:rsidRDefault="00737B84" w:rsidP="00737B84">
      <w:pPr>
        <w:tabs>
          <w:tab w:val="left" w:pos="708"/>
          <w:tab w:val="left" w:pos="1060"/>
          <w:tab w:val="left" w:pos="1416"/>
          <w:tab w:val="left" w:pos="2124"/>
          <w:tab w:val="left" w:pos="2832"/>
        </w:tabs>
        <w:jc w:val="center"/>
        <w:rPr>
          <w:rFonts w:ascii="Times New Roman" w:eastAsiaTheme="minorEastAsia" w:hAnsi="Times New Roman"/>
          <w:lang w:eastAsia="ru-RU"/>
        </w:rPr>
      </w:pPr>
    </w:p>
    <w:p w:rsidR="007903B1" w:rsidRPr="00737B84" w:rsidRDefault="007903B1" w:rsidP="00737B84"/>
    <w:sectPr w:rsidR="007903B1" w:rsidRPr="0073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1A"/>
    <w:rsid w:val="00737B84"/>
    <w:rsid w:val="007903B1"/>
    <w:rsid w:val="009928D1"/>
    <w:rsid w:val="00A34A81"/>
    <w:rsid w:val="00DA271A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4E88"/>
  <w15:chartTrackingRefBased/>
  <w15:docId w15:val="{85D3C5AE-B3CF-414E-860C-DF6106FB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28D1"/>
    <w:rPr>
      <w:color w:val="0000FF"/>
      <w:u w:val="single"/>
    </w:rPr>
  </w:style>
  <w:style w:type="paragraph" w:styleId="a4">
    <w:name w:val="Normal (Web)"/>
    <w:qFormat/>
    <w:rsid w:val="009928D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992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2024-12-05T02:49:00Z</dcterms:created>
  <dcterms:modified xsi:type="dcterms:W3CDTF">2025-02-28T02:20:00Z</dcterms:modified>
</cp:coreProperties>
</file>