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A800" w14:textId="77777777" w:rsidR="006623CE" w:rsidRDefault="006623CE" w:rsidP="00DF6D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499D8" w14:textId="3EDB0709" w:rsidR="00E21AE1" w:rsidRPr="00A76525" w:rsidRDefault="00E21AE1" w:rsidP="00DF6D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52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принципа </w:t>
      </w:r>
      <w:r w:rsidR="006A4292" w:rsidRPr="00A765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6525">
        <w:rPr>
          <w:rFonts w:ascii="Times New Roman" w:hAnsi="Times New Roman" w:cs="Times New Roman"/>
          <w:b/>
          <w:bCs/>
          <w:sz w:val="28"/>
          <w:szCs w:val="28"/>
        </w:rPr>
        <w:t>построил - оформи право</w:t>
      </w:r>
      <w:r w:rsidR="006A4292" w:rsidRPr="00A765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4D42ADF" w14:textId="77777777" w:rsidR="00E21AE1" w:rsidRDefault="00E21AE1" w:rsidP="00DF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56DD11" w14:textId="47A2C0C3" w:rsidR="00991CE3" w:rsidRPr="00DF6D29" w:rsidRDefault="006A4292" w:rsidP="00DF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6D29">
        <w:rPr>
          <w:rFonts w:ascii="Times New Roman" w:hAnsi="Times New Roman" w:cs="Times New Roman"/>
          <w:sz w:val="28"/>
          <w:szCs w:val="28"/>
        </w:rPr>
        <w:t xml:space="preserve"> 1 марта 2025 г. Федеральным законом от 26.12.</w:t>
      </w:r>
      <w:r w:rsidR="008A2088">
        <w:rPr>
          <w:rFonts w:ascii="Times New Roman" w:hAnsi="Times New Roman" w:cs="Times New Roman"/>
          <w:sz w:val="28"/>
          <w:szCs w:val="28"/>
        </w:rPr>
        <w:t>2024</w:t>
      </w:r>
      <w:r w:rsidRPr="006A4292">
        <w:t xml:space="preserve"> </w:t>
      </w:r>
      <w:r w:rsidR="008A2088">
        <w:rPr>
          <w:rFonts w:ascii="Times New Roman" w:hAnsi="Times New Roman" w:cs="Times New Roman"/>
          <w:sz w:val="28"/>
          <w:szCs w:val="28"/>
        </w:rPr>
        <w:t>№</w:t>
      </w:r>
      <w:r w:rsidRPr="006A4292">
        <w:rPr>
          <w:rFonts w:ascii="Times New Roman" w:hAnsi="Times New Roman" w:cs="Times New Roman"/>
          <w:sz w:val="28"/>
          <w:szCs w:val="28"/>
        </w:rPr>
        <w:t xml:space="preserve"> 487-ФЗ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429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C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6D29">
        <w:rPr>
          <w:rFonts w:ascii="Times New Roman" w:hAnsi="Times New Roman" w:cs="Times New Roman"/>
          <w:sz w:val="28"/>
          <w:szCs w:val="28"/>
        </w:rPr>
        <w:t>введены следующие нововведения:</w:t>
      </w:r>
    </w:p>
    <w:p w14:paraId="09B1E132" w14:textId="715DFD5A" w:rsidR="00320806" w:rsidRPr="00DF6D29" w:rsidRDefault="00DF6D29" w:rsidP="00DF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D29">
        <w:rPr>
          <w:rFonts w:ascii="Times New Roman" w:hAnsi="Times New Roman" w:cs="Times New Roman"/>
          <w:sz w:val="28"/>
          <w:szCs w:val="28"/>
        </w:rPr>
        <w:t>-</w:t>
      </w:r>
      <w:r w:rsidR="00D908E5" w:rsidRPr="00DF6D29">
        <w:rPr>
          <w:rFonts w:ascii="Times New Roman" w:hAnsi="Times New Roman" w:cs="Times New Roman"/>
          <w:sz w:val="28"/>
          <w:szCs w:val="28"/>
        </w:rPr>
        <w:t xml:space="preserve"> </w:t>
      </w:r>
      <w:r w:rsidR="00E21AE1" w:rsidRPr="00DF6D29">
        <w:rPr>
          <w:rFonts w:ascii="Times New Roman" w:hAnsi="Times New Roman" w:cs="Times New Roman"/>
          <w:sz w:val="28"/>
          <w:szCs w:val="28"/>
        </w:rPr>
        <w:t>п</w:t>
      </w:r>
      <w:r w:rsidR="00320806" w:rsidRPr="00DF6D29">
        <w:rPr>
          <w:rFonts w:ascii="Times New Roman" w:hAnsi="Times New Roman" w:cs="Times New Roman"/>
          <w:sz w:val="28"/>
          <w:szCs w:val="28"/>
        </w:rPr>
        <w:t xml:space="preserve">ринцип "построил - оформи" - эксплуатировать построенные здания и сооружения можно </w:t>
      </w:r>
      <w:r w:rsidR="00320806" w:rsidRPr="006A4292">
        <w:rPr>
          <w:rFonts w:ascii="Times New Roman" w:hAnsi="Times New Roman" w:cs="Times New Roman"/>
          <w:i/>
          <w:iCs/>
          <w:sz w:val="28"/>
          <w:szCs w:val="28"/>
        </w:rPr>
        <w:t>только после их оформления</w:t>
      </w:r>
      <w:r w:rsidR="00320806" w:rsidRPr="00DF6D29">
        <w:rPr>
          <w:rFonts w:ascii="Times New Roman" w:hAnsi="Times New Roman" w:cs="Times New Roman"/>
          <w:sz w:val="28"/>
          <w:szCs w:val="28"/>
        </w:rPr>
        <w:t>.</w:t>
      </w:r>
      <w:r w:rsidRPr="00DF6D29">
        <w:rPr>
          <w:rFonts w:ascii="Times New Roman" w:hAnsi="Times New Roman" w:cs="Times New Roman"/>
          <w:sz w:val="28"/>
          <w:szCs w:val="28"/>
        </w:rPr>
        <w:t xml:space="preserve"> </w:t>
      </w:r>
      <w:r w:rsidR="00320806" w:rsidRPr="00DF6D29">
        <w:rPr>
          <w:rFonts w:ascii="Times New Roman" w:hAnsi="Times New Roman" w:cs="Times New Roman"/>
          <w:sz w:val="28"/>
          <w:szCs w:val="28"/>
        </w:rPr>
        <w:t>Строительство или реконструкция здания или сооружения считаются завершенными со дня:</w:t>
      </w:r>
    </w:p>
    <w:p w14:paraId="0818E43A" w14:textId="77777777" w:rsidR="00320806" w:rsidRPr="00DF6D29" w:rsidRDefault="00320806" w:rsidP="00DF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D29">
        <w:rPr>
          <w:rFonts w:ascii="Times New Roman" w:hAnsi="Times New Roman" w:cs="Times New Roman"/>
          <w:sz w:val="28"/>
          <w:szCs w:val="28"/>
        </w:rPr>
        <w:t xml:space="preserve">1) получения разрешения на ввод в эксплуатацию здания или сооружения в случае, если для строительства или реконструкции таких здания или сооружения требуется получение разрешения на строительство; </w:t>
      </w:r>
    </w:p>
    <w:p w14:paraId="42B8A9DD" w14:textId="22BFD115" w:rsidR="00D908E5" w:rsidRPr="00DF6D29" w:rsidRDefault="00320806" w:rsidP="00DF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D29">
        <w:rPr>
          <w:rFonts w:ascii="Times New Roman" w:hAnsi="Times New Roman" w:cs="Times New Roman"/>
          <w:sz w:val="28"/>
          <w:szCs w:val="28"/>
        </w:rPr>
        <w:t xml:space="preserve">2)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за исключением случаев, если строительство таких объектов капитального строительства осуществлялось без получения уведомлений, предусмотренных статьей 51.1 и частью 16 </w:t>
      </w:r>
      <w:r w:rsidRPr="009D50A9">
        <w:rPr>
          <w:rFonts w:ascii="Times New Roman" w:hAnsi="Times New Roman" w:cs="Times New Roman"/>
          <w:sz w:val="28"/>
          <w:szCs w:val="28"/>
        </w:rPr>
        <w:t xml:space="preserve">статьи 55 </w:t>
      </w:r>
      <w:r w:rsidR="009D50A9" w:rsidRPr="009D50A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8A2088">
        <w:rPr>
          <w:rFonts w:ascii="Times New Roman" w:hAnsi="Times New Roman" w:cs="Times New Roman"/>
          <w:sz w:val="28"/>
          <w:szCs w:val="28"/>
        </w:rPr>
        <w:t>.</w:t>
      </w:r>
    </w:p>
    <w:p w14:paraId="5C7A36D0" w14:textId="0C3DF522" w:rsidR="00320806" w:rsidRPr="00DF6D29" w:rsidRDefault="00DF6D29" w:rsidP="00DF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D29">
        <w:rPr>
          <w:rFonts w:ascii="Times New Roman" w:hAnsi="Times New Roman" w:cs="Times New Roman"/>
          <w:sz w:val="28"/>
          <w:szCs w:val="28"/>
        </w:rPr>
        <w:t xml:space="preserve">- </w:t>
      </w:r>
      <w:r w:rsidR="00E21AE1" w:rsidRPr="00DF6D29">
        <w:rPr>
          <w:rFonts w:ascii="Times New Roman" w:hAnsi="Times New Roman" w:cs="Times New Roman"/>
          <w:sz w:val="28"/>
          <w:szCs w:val="28"/>
        </w:rPr>
        <w:t>О</w:t>
      </w:r>
      <w:r w:rsidR="00F57E44" w:rsidRPr="00DF6D29">
        <w:rPr>
          <w:rFonts w:ascii="Times New Roman" w:hAnsi="Times New Roman" w:cs="Times New Roman"/>
          <w:sz w:val="28"/>
          <w:szCs w:val="28"/>
        </w:rPr>
        <w:t xml:space="preserve">существление подготовки проектной документации </w:t>
      </w:r>
      <w:r w:rsidR="00F57E44" w:rsidRPr="00DF6D29">
        <w:rPr>
          <w:rFonts w:ascii="Times New Roman" w:hAnsi="Times New Roman" w:cs="Times New Roman"/>
          <w:sz w:val="28"/>
          <w:szCs w:val="28"/>
          <w:u w:val="single"/>
        </w:rPr>
        <w:t xml:space="preserve">не требуется при строительстве, реконструкции </w:t>
      </w:r>
      <w:r w:rsidR="00E21AE1" w:rsidRPr="00DF6D29">
        <w:rPr>
          <w:rFonts w:ascii="Times New Roman" w:hAnsi="Times New Roman" w:cs="Times New Roman"/>
          <w:sz w:val="28"/>
          <w:szCs w:val="28"/>
          <w:u w:val="single"/>
        </w:rPr>
        <w:t>гаражей и хозяйственных</w:t>
      </w:r>
      <w:r w:rsidR="00E21AE1" w:rsidRPr="00DF6D29">
        <w:rPr>
          <w:rFonts w:ascii="Times New Roman" w:hAnsi="Times New Roman" w:cs="Times New Roman"/>
          <w:sz w:val="28"/>
          <w:szCs w:val="28"/>
        </w:rPr>
        <w:t xml:space="preserve"> построек на земельных участках, предназначенных для индивидуального жилищного строительства, ведения личного подсобного хозяйства, ведения гражданами садоводства для собственных нужд и предназначенных для строительства гаражей для собственных нужд.</w:t>
      </w:r>
    </w:p>
    <w:p w14:paraId="44C4DEC2" w14:textId="77777777" w:rsidR="00E43E35" w:rsidRDefault="00E43E35" w:rsidP="00E43E35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92">
        <w:rPr>
          <w:rFonts w:ascii="Times New Roman" w:hAnsi="Times New Roman" w:cs="Times New Roman"/>
          <w:sz w:val="28"/>
          <w:szCs w:val="28"/>
        </w:rPr>
        <w:t>Этот принцип направлен на обеспечение безопасности эксплуатации объектов недвижимости, а также соблюдение прав собственности и юридических норм. Он помогает предотвратить использование незарегистрированных или не соответствующих стандартам построек, что может привести к различным рискам, таким как аварии, нарушения прав третьих лиц и другие правовые последствия.</w:t>
      </w:r>
    </w:p>
    <w:p w14:paraId="5BDAC0B0" w14:textId="370CB1A3" w:rsidR="0059769A" w:rsidRDefault="009D50A9" w:rsidP="009D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хотим обратить Ваше внимание на то, что </w:t>
      </w:r>
      <w:r w:rsidR="0059769A" w:rsidRPr="00DF6D29">
        <w:rPr>
          <w:rFonts w:ascii="Times New Roman" w:hAnsi="Times New Roman" w:cs="Times New Roman"/>
          <w:sz w:val="28"/>
          <w:szCs w:val="28"/>
        </w:rPr>
        <w:t>«межевание» земельного участка станет обязательным условием для государственной регистрации сделки по его отчуждению</w:t>
      </w:r>
      <w:r w:rsidR="00DF6D29" w:rsidRPr="00DF6D29">
        <w:rPr>
          <w:rFonts w:ascii="Times New Roman" w:hAnsi="Times New Roman" w:cs="Times New Roman"/>
          <w:sz w:val="28"/>
          <w:szCs w:val="28"/>
        </w:rPr>
        <w:t xml:space="preserve">. То есть, если в </w:t>
      </w:r>
      <w:r w:rsidR="006A4292">
        <w:rPr>
          <w:rFonts w:ascii="Times New Roman" w:hAnsi="Times New Roman" w:cs="Times New Roman"/>
          <w:sz w:val="28"/>
          <w:szCs w:val="28"/>
        </w:rPr>
        <w:t>Едином</w:t>
      </w:r>
      <w:r w:rsidR="002F3284" w:rsidRPr="002F3284">
        <w:rPr>
          <w:rFonts w:ascii="Times New Roman" w:hAnsi="Times New Roman" w:cs="Times New Roman"/>
          <w:sz w:val="28"/>
          <w:szCs w:val="28"/>
        </w:rPr>
        <w:t xml:space="preserve"> </w:t>
      </w:r>
      <w:r w:rsidR="002F3284">
        <w:rPr>
          <w:rFonts w:ascii="Times New Roman" w:hAnsi="Times New Roman" w:cs="Times New Roman"/>
          <w:sz w:val="28"/>
          <w:szCs w:val="28"/>
        </w:rPr>
        <w:t>государственном реестре недвижимости (</w:t>
      </w:r>
      <w:r w:rsidR="002F3284" w:rsidRPr="002F3284">
        <w:rPr>
          <w:rFonts w:ascii="Times New Roman" w:hAnsi="Times New Roman" w:cs="Times New Roman"/>
          <w:sz w:val="28"/>
          <w:szCs w:val="28"/>
        </w:rPr>
        <w:t>далее -</w:t>
      </w:r>
      <w:r w:rsidR="004510B5">
        <w:rPr>
          <w:rFonts w:ascii="Times New Roman" w:hAnsi="Times New Roman" w:cs="Times New Roman"/>
          <w:sz w:val="28"/>
          <w:szCs w:val="28"/>
        </w:rPr>
        <w:t xml:space="preserve"> </w:t>
      </w:r>
      <w:r w:rsidR="00DF6D29" w:rsidRPr="002F3284">
        <w:rPr>
          <w:rFonts w:ascii="Times New Roman" w:hAnsi="Times New Roman" w:cs="Times New Roman"/>
          <w:sz w:val="28"/>
          <w:szCs w:val="28"/>
        </w:rPr>
        <w:t>ЕГРН</w:t>
      </w:r>
      <w:r w:rsidR="002F3284" w:rsidRPr="002F3284">
        <w:rPr>
          <w:rFonts w:ascii="Times New Roman" w:hAnsi="Times New Roman" w:cs="Times New Roman"/>
          <w:sz w:val="28"/>
          <w:szCs w:val="28"/>
        </w:rPr>
        <w:t>)</w:t>
      </w:r>
      <w:r w:rsidR="00991CE3" w:rsidRPr="002F3284">
        <w:rPr>
          <w:rFonts w:ascii="Times New Roman" w:hAnsi="Times New Roman" w:cs="Times New Roman"/>
          <w:sz w:val="28"/>
          <w:szCs w:val="28"/>
        </w:rPr>
        <w:t xml:space="preserve"> </w:t>
      </w:r>
      <w:r w:rsidR="00DF6D29" w:rsidRPr="002F3284">
        <w:rPr>
          <w:rFonts w:ascii="Times New Roman" w:hAnsi="Times New Roman" w:cs="Times New Roman"/>
          <w:sz w:val="28"/>
          <w:szCs w:val="28"/>
        </w:rPr>
        <w:t>отс</w:t>
      </w:r>
      <w:r w:rsidR="00DF6D29" w:rsidRPr="00DF6D29">
        <w:rPr>
          <w:rFonts w:ascii="Times New Roman" w:hAnsi="Times New Roman" w:cs="Times New Roman"/>
          <w:sz w:val="28"/>
          <w:szCs w:val="28"/>
        </w:rPr>
        <w:t xml:space="preserve">утствуют границы земельного участка, то такой земельный участок, а также расположенные на нем капитальные объекты </w:t>
      </w:r>
      <w:r w:rsidR="00DF6D29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DF6D29" w:rsidRPr="00DF6D29">
        <w:rPr>
          <w:rFonts w:ascii="Times New Roman" w:hAnsi="Times New Roman" w:cs="Times New Roman"/>
          <w:sz w:val="28"/>
          <w:szCs w:val="28"/>
        </w:rPr>
        <w:t>нельзя будет продать, подарить, обменять или сдать в аренду, независимо от вида разрешенного использования и площади участка.</w:t>
      </w:r>
    </w:p>
    <w:p w14:paraId="6E06C17E" w14:textId="77777777" w:rsidR="009D50A9" w:rsidRDefault="009D50A9" w:rsidP="009C510B">
      <w:pPr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7F61FC7" w14:textId="15D40399" w:rsidR="007E704F" w:rsidRDefault="007E704F" w:rsidP="009D50A9">
      <w:pPr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Дополнительно сообщаем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что на территории Республики Бурятия органами местного самоуправления проводятся работы </w:t>
      </w:r>
      <w:r w:rsidR="006623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7E70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исполнени</w:t>
      </w:r>
      <w:r w:rsidR="006623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 w:rsidRPr="007E70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реализации Федерального закона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которым </w:t>
      </w:r>
      <w:r w:rsidRPr="007E70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установлен порядок выявления правообладателей ранее учтенных объектов недвижимости,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права</w:t>
      </w:r>
      <w:r w:rsidRPr="007E70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которые не зарегистрированы в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ЕГРН.</w:t>
      </w:r>
    </w:p>
    <w:p w14:paraId="306E6D7D" w14:textId="77777777" w:rsidR="008A2088" w:rsidRDefault="007E704F" w:rsidP="00157874">
      <w:pPr>
        <w:spacing w:after="0" w:line="360" w:lineRule="exact"/>
        <w:ind w:firstLine="567"/>
        <w:contextualSpacing/>
        <w:jc w:val="both"/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роверить наличие </w:t>
      </w:r>
      <w:r w:rsidR="008A2088" w:rsidRPr="00AF5B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сведений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регистрации прав на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объект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недвижимости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(земельный участок, здание, сооружение и помещения)</w:t>
      </w:r>
      <w:r w:rsidR="009D50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ЕГРН мо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жно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самостоятельно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портал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Росреестра (</w:t>
      </w:r>
      <w:hyperlink r:id="rId4" w:history="1">
        <w:r w:rsidR="008A2088" w:rsidRPr="009478B7">
          <w:rPr>
            <w:rStyle w:val="ac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http://rosreestr.gov.ru</w:t>
        </w:r>
      </w:hyperlink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в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электронн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ом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сервис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«Справочная информация об объектах недвижимости в режиме </w:t>
      </w:r>
      <w:proofErr w:type="spellStart"/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online</w:t>
      </w:r>
      <w:proofErr w:type="spellEnd"/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(</w:t>
      </w:r>
      <w:hyperlink r:id="rId5" w:history="1">
        <w:r w:rsidR="009D50A9" w:rsidRPr="009C510B">
          <w:rPr>
            <w:rStyle w:val="ac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https://lk.rosreestr.ru/eservices/real-estate-objects-online</w:t>
        </w:r>
      </w:hyperlink>
      <w:r w:rsidR="009D50A9" w:rsidRPr="009C51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  <w:r w:rsidR="009D50A9">
        <w:t xml:space="preserve"> </w:t>
      </w:r>
      <w:r w:rsidR="00157874">
        <w:t xml:space="preserve"> </w:t>
      </w:r>
    </w:p>
    <w:p w14:paraId="0DB9C677" w14:textId="343CBD10" w:rsidR="00157874" w:rsidRPr="009C510B" w:rsidRDefault="00157874" w:rsidP="00157874">
      <w:pPr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Также информаци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 регистрации 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права можно получить, заказав 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выписк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из ЕГРН об объекте недвижимости. 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Ее можно заказать 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электронном виде через портал Госуслуг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(собственнику</w:t>
      </w:r>
      <w:r w:rsidR="00AF5B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 своей недвижимости 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выдается бесплатно)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либо 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бумажном виде - в любом Многофункциональн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ом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центр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предоставления государственных и муниципальных услуг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(далее – 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МФЦ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независимо от места нахождения объекта недвижимости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1A14FB9" w14:textId="4BD8E4CB" w:rsidR="00157874" w:rsidRDefault="00157874" w:rsidP="009C510B">
      <w:pPr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случае отсутстви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зарегистрированн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прав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объект недвижимости, с имеющимися документами 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можно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обратить</w:t>
      </w:r>
      <w:r w:rsidR="008A2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578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</w:t>
      </w:r>
      <w:r w:rsidR="006623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любое</w:t>
      </w:r>
      <w:r w:rsidRPr="001578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МФЦ, либо при наличии электронной подписи подать документы в электронном виде через портал Росреестра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о</w:t>
      </w:r>
      <w:r w:rsidRPr="001578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</w:t>
      </w:r>
      <w:r w:rsidR="006623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ления</w:t>
      </w:r>
      <w:r w:rsidRPr="001578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прав собственности.</w:t>
      </w:r>
    </w:p>
    <w:p w14:paraId="7437D5B6" w14:textId="0F5CB1C9" w:rsidR="009C510B" w:rsidRPr="009C510B" w:rsidRDefault="002F3284" w:rsidP="009C510B">
      <w:pPr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32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Призываем всех землепользователей проверить свои документы, при необходимости провести межевание, чтобы в дальнейшем без проблем распоряжаться земельным участком.</w:t>
      </w:r>
    </w:p>
    <w:p w14:paraId="21FC8846" w14:textId="2877A0B9" w:rsidR="00991CE3" w:rsidRDefault="00991CE3" w:rsidP="009C510B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298400F" w14:textId="77777777" w:rsidR="008A2088" w:rsidRDefault="008A2088" w:rsidP="009C510B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231F71" w14:textId="77777777" w:rsidR="008A2088" w:rsidRDefault="008A2088" w:rsidP="009C510B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92AB4EC" w14:textId="77777777" w:rsidR="008A2088" w:rsidRPr="00991CE3" w:rsidRDefault="008A2088" w:rsidP="009C510B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A2088" w:rsidRPr="0099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5"/>
    <w:rsid w:val="000232DA"/>
    <w:rsid w:val="00157874"/>
    <w:rsid w:val="002F3284"/>
    <w:rsid w:val="002F6DBD"/>
    <w:rsid w:val="00320806"/>
    <w:rsid w:val="00377639"/>
    <w:rsid w:val="003971BE"/>
    <w:rsid w:val="00412771"/>
    <w:rsid w:val="004510B5"/>
    <w:rsid w:val="00495828"/>
    <w:rsid w:val="00573C77"/>
    <w:rsid w:val="0059769A"/>
    <w:rsid w:val="006541F3"/>
    <w:rsid w:val="006623CE"/>
    <w:rsid w:val="006A4292"/>
    <w:rsid w:val="007E704F"/>
    <w:rsid w:val="008271E9"/>
    <w:rsid w:val="00847F1B"/>
    <w:rsid w:val="008A2088"/>
    <w:rsid w:val="00912F1E"/>
    <w:rsid w:val="00991CE3"/>
    <w:rsid w:val="009C510B"/>
    <w:rsid w:val="009D50A9"/>
    <w:rsid w:val="00A76525"/>
    <w:rsid w:val="00AF513F"/>
    <w:rsid w:val="00AF5BDD"/>
    <w:rsid w:val="00B70E80"/>
    <w:rsid w:val="00BE347E"/>
    <w:rsid w:val="00BE7036"/>
    <w:rsid w:val="00CB5492"/>
    <w:rsid w:val="00CD366A"/>
    <w:rsid w:val="00D12287"/>
    <w:rsid w:val="00D908E5"/>
    <w:rsid w:val="00DF6D29"/>
    <w:rsid w:val="00E11012"/>
    <w:rsid w:val="00E21AE1"/>
    <w:rsid w:val="00E43E35"/>
    <w:rsid w:val="00ED721A"/>
    <w:rsid w:val="00F57E44"/>
    <w:rsid w:val="00FA76B0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975A"/>
  <w15:chartTrackingRefBased/>
  <w15:docId w15:val="{B993A2D6-C0AB-4C1A-B0CF-35A19E60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8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8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8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8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8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8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8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8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8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8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8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08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32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3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hyperlink" Target="http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Аюшеева Гэрэлма Владимировна</dc:creator>
  <cp:keywords/>
  <dc:description/>
  <cp:lastModifiedBy>Аюшеева Гэрэлма Владимировна</cp:lastModifiedBy>
  <cp:revision>2</cp:revision>
  <dcterms:created xsi:type="dcterms:W3CDTF">2025-02-12T02:26:00Z</dcterms:created>
  <dcterms:modified xsi:type="dcterms:W3CDTF">2025-02-12T02:26:00Z</dcterms:modified>
</cp:coreProperties>
</file>